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4F0A" w14:textId="77777777" w:rsidR="00C13C69" w:rsidRPr="007579A5" w:rsidRDefault="00A80E54" w:rsidP="007579A5">
      <w:pPr>
        <w:pStyle w:val="Default"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pict w14:anchorId="31298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.75pt;margin-top:0;width:55.85pt;height:81.35pt;z-index:1">
            <v:imagedata r:id="rId10" o:title="DORLogo_BW"/>
          </v:shape>
        </w:pict>
      </w:r>
      <w:r>
        <w:rPr>
          <w:b/>
          <w:noProof/>
          <w:sz w:val="28"/>
          <w:szCs w:val="28"/>
        </w:rPr>
        <w:pict w14:anchorId="2263C13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6.1pt;margin-top:0;width:128.25pt;height:63pt;z-index:-1" stroked="f">
            <v:textbox style="mso-next-textbox:#_x0000_s1029">
              <w:txbxContent>
                <w:p w14:paraId="51EDC9AE" w14:textId="77777777" w:rsidR="00A039DD" w:rsidRPr="00CD64B9" w:rsidRDefault="00A039DD" w:rsidP="008A557F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CD64B9">
                    <w:rPr>
                      <w:sz w:val="16"/>
                      <w:szCs w:val="16"/>
                    </w:rPr>
                    <w:t>DR-452</w:t>
                  </w:r>
                </w:p>
                <w:p w14:paraId="2A5F036F" w14:textId="4EE0F2B3" w:rsidR="00A039DD" w:rsidRPr="0075023C" w:rsidRDefault="00A039DD" w:rsidP="00C326D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CD64B9">
                    <w:rPr>
                      <w:sz w:val="16"/>
                      <w:szCs w:val="16"/>
                    </w:rPr>
                    <w:t xml:space="preserve">R. </w:t>
                  </w:r>
                  <w:r w:rsidR="00125021">
                    <w:rPr>
                      <w:sz w:val="16"/>
                      <w:szCs w:val="16"/>
                    </w:rPr>
                    <w:t>12/2</w:t>
                  </w:r>
                  <w:r w:rsidR="00E23AAA">
                    <w:rPr>
                      <w:sz w:val="16"/>
                      <w:szCs w:val="16"/>
                    </w:rPr>
                    <w:t>0</w:t>
                  </w:r>
                </w:p>
                <w:p w14:paraId="1A139065" w14:textId="77777777" w:rsidR="00C326D1" w:rsidRPr="0075023C" w:rsidRDefault="00A039DD" w:rsidP="00C326D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75023C">
                    <w:rPr>
                      <w:sz w:val="16"/>
                      <w:szCs w:val="16"/>
                    </w:rPr>
                    <w:t xml:space="preserve">Rule </w:t>
                  </w:r>
                  <w:r w:rsidR="00B02FE9" w:rsidRPr="0075023C">
                    <w:rPr>
                      <w:sz w:val="16"/>
                      <w:szCs w:val="16"/>
                    </w:rPr>
                    <w:t>12D-16.002</w:t>
                  </w:r>
                </w:p>
                <w:p w14:paraId="7B9728B6" w14:textId="77777777" w:rsidR="00CA367F" w:rsidRPr="0075023C" w:rsidRDefault="00CA367F" w:rsidP="008A557F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75023C">
                    <w:rPr>
                      <w:sz w:val="16"/>
                      <w:szCs w:val="16"/>
                    </w:rPr>
                    <w:t>F.A.C</w:t>
                  </w:r>
                  <w:r w:rsidR="00B02FE9" w:rsidRPr="0075023C">
                    <w:rPr>
                      <w:sz w:val="16"/>
                      <w:szCs w:val="16"/>
                    </w:rPr>
                    <w:t>.</w:t>
                  </w:r>
                </w:p>
                <w:p w14:paraId="7101CCE5" w14:textId="74DFE0F4" w:rsidR="0065345E" w:rsidRPr="0075023C" w:rsidRDefault="00F43BB6" w:rsidP="0065345E">
                  <w:pPr>
                    <w:jc w:val="right"/>
                    <w:rPr>
                      <w:sz w:val="16"/>
                      <w:szCs w:val="16"/>
                    </w:rPr>
                  </w:pPr>
                  <w:r w:rsidRPr="0075023C">
                    <w:rPr>
                      <w:sz w:val="16"/>
                      <w:szCs w:val="16"/>
                    </w:rPr>
                    <w:t xml:space="preserve">Effective </w:t>
                  </w:r>
                  <w:r w:rsidR="00125021">
                    <w:rPr>
                      <w:sz w:val="16"/>
                      <w:szCs w:val="16"/>
                    </w:rPr>
                    <w:t>12/20</w:t>
                  </w:r>
                  <w:r w:rsidR="00303D80" w:rsidRPr="0075023C">
                    <w:rPr>
                      <w:sz w:val="16"/>
                      <w:szCs w:val="16"/>
                    </w:rPr>
                    <w:t xml:space="preserve"> </w:t>
                  </w:r>
                </w:p>
                <w:p w14:paraId="6D1E53EA" w14:textId="77777777" w:rsidR="0065345E" w:rsidRPr="0075023C" w:rsidRDefault="0065345E" w:rsidP="008A557F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  <w10:wrap side="right"/>
          </v:shape>
        </w:pict>
      </w:r>
      <w:r w:rsidR="007579A5" w:rsidRPr="007579A5">
        <w:rPr>
          <w:b/>
          <w:bCs/>
          <w:sz w:val="28"/>
          <w:szCs w:val="28"/>
        </w:rPr>
        <w:t>RETURN OF REAL PROPERTY IN ATTEMPT TO ESTABLISH</w:t>
      </w:r>
    </w:p>
    <w:p w14:paraId="6C8B1AEE" w14:textId="77777777" w:rsidR="00EF251E" w:rsidRPr="007579A5" w:rsidRDefault="007579A5" w:rsidP="00BA7995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  <w:rPr>
          <w:sz w:val="28"/>
          <w:szCs w:val="28"/>
        </w:rPr>
      </w:pPr>
      <w:r w:rsidRPr="007579A5">
        <w:rPr>
          <w:rFonts w:cs="Arial"/>
          <w:b/>
          <w:bCs/>
          <w:color w:val="000000"/>
          <w:sz w:val="28"/>
          <w:szCs w:val="28"/>
        </w:rPr>
        <w:t>ADVERSE POSSESSION WITHOUT COLOR OF TITLE</w:t>
      </w:r>
    </w:p>
    <w:p w14:paraId="2F9516AC" w14:textId="77777777" w:rsidR="00533DAE" w:rsidRDefault="007579A5" w:rsidP="007579A5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rFonts w:cs="Arial"/>
          <w:color w:val="000000"/>
          <w:sz w:val="20"/>
          <w:szCs w:val="20"/>
        </w:rPr>
      </w:pPr>
      <w:r w:rsidRPr="00303D80">
        <w:rPr>
          <w:rFonts w:cs="Arial"/>
          <w:color w:val="000000"/>
          <w:sz w:val="20"/>
          <w:szCs w:val="20"/>
        </w:rPr>
        <w:t>Section 95.18, Florida Statutes</w:t>
      </w:r>
    </w:p>
    <w:p w14:paraId="059381DB" w14:textId="77777777" w:rsidR="00435EDE" w:rsidRDefault="00435EDE" w:rsidP="007579A5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rFonts w:cs="Arial"/>
          <w:color w:val="000000"/>
          <w:sz w:val="20"/>
          <w:szCs w:val="20"/>
        </w:rPr>
      </w:pPr>
    </w:p>
    <w:p w14:paraId="06E958F9" w14:textId="77777777" w:rsidR="00435EDE" w:rsidRPr="0075023C" w:rsidRDefault="00435EDE" w:rsidP="00435EDE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rFonts w:cs="Arial"/>
          <w:color w:val="000000"/>
          <w:sz w:val="16"/>
          <w:szCs w:val="16"/>
        </w:rPr>
      </w:pPr>
      <w:r w:rsidRPr="0075023C">
        <w:rPr>
          <w:rFonts w:cs="Arial"/>
          <w:b/>
          <w:color w:val="000000"/>
          <w:sz w:val="24"/>
          <w:szCs w:val="24"/>
        </w:rPr>
        <w:t xml:space="preserve">THIS RETURN DOES NOT CREATE ANY INTEREST </w:t>
      </w:r>
      <w:r w:rsidRPr="0075023C">
        <w:rPr>
          <w:rFonts w:cs="Arial"/>
          <w:b/>
          <w:color w:val="000000"/>
          <w:sz w:val="24"/>
          <w:szCs w:val="24"/>
        </w:rPr>
        <w:br/>
        <w:t>ENFORCEABLE BY LAW IN THE DESCRIBED PROPERTY</w:t>
      </w:r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142"/>
        <w:gridCol w:w="630"/>
        <w:gridCol w:w="1575"/>
        <w:gridCol w:w="1935"/>
        <w:gridCol w:w="2250"/>
        <w:gridCol w:w="432"/>
        <w:gridCol w:w="1995"/>
      </w:tblGrid>
      <w:tr w:rsidR="00034494" w:rsidRPr="0075023C" w14:paraId="77AC453D" w14:textId="77777777" w:rsidTr="00034494">
        <w:trPr>
          <w:trHeight w:val="288"/>
        </w:trPr>
        <w:tc>
          <w:tcPr>
            <w:tcW w:w="10959" w:type="dxa"/>
            <w:gridSpan w:val="7"/>
            <w:shd w:val="clear" w:color="auto" w:fill="auto"/>
            <w:vAlign w:val="center"/>
          </w:tcPr>
          <w:p w14:paraId="42E21E2C" w14:textId="77777777" w:rsidR="00034494" w:rsidRPr="0075023C" w:rsidRDefault="00034494" w:rsidP="000344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75023C">
              <w:rPr>
                <w:sz w:val="16"/>
                <w:szCs w:val="16"/>
              </w:rPr>
              <w:t>For residential structures, a person who occupies or attempts to occupy a residential structure solely by claim of adverse possession prior to making a return, commits trespass under s. 810.08, F.S.  A person who occupies or attempts to occupy a residential structure solely by claim of adverse possession and offers the property for lease to another commits theft under s. 812.014, F.S.</w:t>
            </w:r>
          </w:p>
        </w:tc>
      </w:tr>
      <w:tr w:rsidR="00222D22" w:rsidRPr="00F66985" w14:paraId="5A32B3CE" w14:textId="77777777" w:rsidTr="00F66985">
        <w:trPr>
          <w:trHeight w:val="288"/>
        </w:trPr>
        <w:tc>
          <w:tcPr>
            <w:tcW w:w="10959" w:type="dxa"/>
            <w:gridSpan w:val="7"/>
            <w:shd w:val="clear" w:color="auto" w:fill="DDDDDD"/>
            <w:vAlign w:val="center"/>
          </w:tcPr>
          <w:p w14:paraId="26E92B66" w14:textId="77777777" w:rsidR="00222D22" w:rsidRPr="00F66985" w:rsidRDefault="00D67C25" w:rsidP="00F669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F66985">
              <w:rPr>
                <w:rFonts w:cs="Arial"/>
                <w:b/>
                <w:color w:val="000000"/>
                <w:sz w:val="24"/>
                <w:szCs w:val="24"/>
              </w:rPr>
              <w:t xml:space="preserve">COMPLETED BY </w:t>
            </w:r>
            <w:r w:rsidR="00A86C2A" w:rsidRPr="00F66985">
              <w:rPr>
                <w:rFonts w:cs="Arial"/>
                <w:b/>
                <w:color w:val="000000"/>
                <w:sz w:val="24"/>
                <w:szCs w:val="24"/>
              </w:rPr>
              <w:t xml:space="preserve">ADVERSE POSSESSION </w:t>
            </w:r>
            <w:r w:rsidRPr="00F66985">
              <w:rPr>
                <w:rFonts w:cs="Arial"/>
                <w:b/>
                <w:color w:val="000000"/>
                <w:sz w:val="24"/>
                <w:szCs w:val="24"/>
              </w:rPr>
              <w:t xml:space="preserve">CLAIMANT </w:t>
            </w:r>
          </w:p>
        </w:tc>
      </w:tr>
      <w:tr w:rsidR="00034494" w:rsidRPr="00F66985" w14:paraId="47FA173B" w14:textId="77777777" w:rsidTr="00034494">
        <w:trPr>
          <w:trHeight w:val="288"/>
        </w:trPr>
        <w:tc>
          <w:tcPr>
            <w:tcW w:w="10959" w:type="dxa"/>
            <w:gridSpan w:val="7"/>
            <w:shd w:val="clear" w:color="auto" w:fill="auto"/>
            <w:vAlign w:val="center"/>
          </w:tcPr>
          <w:p w14:paraId="6628D82D" w14:textId="77777777" w:rsidR="00034494" w:rsidRPr="0075023C" w:rsidRDefault="00034494" w:rsidP="000344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t xml:space="preserve">The person claiming adverse possession (claimant) must file this return with the property appraiser in the county where the property is located as required </w:t>
            </w:r>
            <w:r w:rsidRPr="00923542">
              <w:rPr>
                <w:rFonts w:cs="Arial"/>
                <w:sz w:val="20"/>
                <w:szCs w:val="20"/>
              </w:rPr>
              <w:t xml:space="preserve">in </w:t>
            </w:r>
            <w:hyperlink r:id="rId11" w:history="1">
              <w:r w:rsidRPr="00923542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s. 95.18(1), F.S.</w:t>
              </w:r>
            </w:hyperlink>
          </w:p>
        </w:tc>
      </w:tr>
      <w:tr w:rsidR="00A86C2A" w:rsidRPr="00F66985" w14:paraId="0D0DEAB9" w14:textId="77777777" w:rsidTr="00E63320">
        <w:trPr>
          <w:trHeight w:val="259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06F3" w14:textId="77777777" w:rsidR="00A86C2A" w:rsidRPr="00F66985" w:rsidRDefault="00A86C2A" w:rsidP="00F66985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>Name of claimant(s)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99448" w14:textId="77777777" w:rsidR="00A86C2A" w:rsidRPr="0075023C" w:rsidRDefault="00A86C2A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75023C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75023C">
              <w:rPr>
                <w:rFonts w:cs="Arial"/>
                <w:color w:val="000000"/>
                <w:sz w:val="20"/>
                <w:szCs w:val="20"/>
              </w:rPr>
            </w: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75023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75023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75023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75023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75023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7F98" w14:textId="77777777" w:rsidR="00A86C2A" w:rsidRPr="00F66985" w:rsidRDefault="00A86C2A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594AF6" w:rsidRPr="00F66985" w14:paraId="0E66569E" w14:textId="77777777" w:rsidTr="00E63320">
        <w:trPr>
          <w:trHeight w:val="222"/>
        </w:trPr>
        <w:tc>
          <w:tcPr>
            <w:tcW w:w="2142" w:type="dxa"/>
            <w:vMerge w:val="restart"/>
            <w:shd w:val="clear" w:color="auto" w:fill="auto"/>
          </w:tcPr>
          <w:p w14:paraId="69F28263" w14:textId="77777777" w:rsidR="00594AF6" w:rsidRPr="00F66985" w:rsidRDefault="00594AF6" w:rsidP="001123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4140" w:type="dxa"/>
            <w:gridSpan w:val="3"/>
            <w:vMerge w:val="restart"/>
            <w:shd w:val="clear" w:color="auto" w:fill="auto"/>
          </w:tcPr>
          <w:p w14:paraId="1780FF3C" w14:textId="77777777" w:rsidR="00594AF6" w:rsidRPr="00F66985" w:rsidRDefault="00594AF6" w:rsidP="001123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50" w:type="dxa"/>
            <w:shd w:val="clear" w:color="auto" w:fill="auto"/>
            <w:vAlign w:val="center"/>
          </w:tcPr>
          <w:p w14:paraId="4ACC7085" w14:textId="77777777" w:rsidR="00594AF6" w:rsidRPr="00F66985" w:rsidRDefault="00594AF6" w:rsidP="001123BF">
            <w:pPr>
              <w:tabs>
                <w:tab w:val="left" w:pos="5214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Phone 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20058259" w14:textId="77777777" w:rsidR="00594AF6" w:rsidRPr="00F66985" w:rsidRDefault="00594AF6" w:rsidP="001123BF">
            <w:pPr>
              <w:tabs>
                <w:tab w:val="left" w:pos="5214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594AF6" w:rsidRPr="00F66985" w14:paraId="6DCA5928" w14:textId="77777777" w:rsidTr="00E63320">
        <w:trPr>
          <w:trHeight w:val="339"/>
        </w:trPr>
        <w:tc>
          <w:tcPr>
            <w:tcW w:w="2142" w:type="dxa"/>
            <w:vMerge/>
            <w:shd w:val="clear" w:color="auto" w:fill="auto"/>
          </w:tcPr>
          <w:p w14:paraId="0715AD6A" w14:textId="77777777" w:rsidR="00594AF6" w:rsidRPr="00F66985" w:rsidRDefault="00594AF6" w:rsidP="00F6698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</w:tcPr>
          <w:p w14:paraId="65AA6FF5" w14:textId="77777777" w:rsidR="00594AF6" w:rsidRPr="00F66985" w:rsidRDefault="00594AF6" w:rsidP="00F6698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95E989" w14:textId="77777777" w:rsidR="00594AF6" w:rsidRPr="00F66985" w:rsidRDefault="00594AF6" w:rsidP="00FD3A75">
            <w:pPr>
              <w:tabs>
                <w:tab w:val="left" w:pos="5214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>Parcel ID,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>if available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502D1D50" w14:textId="77777777" w:rsidR="00594AF6" w:rsidRPr="00F66985" w:rsidRDefault="00594AF6" w:rsidP="00F66985">
            <w:pPr>
              <w:tabs>
                <w:tab w:val="left" w:pos="5214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594AF6" w:rsidRPr="00F66985" w14:paraId="72F6D413" w14:textId="77777777" w:rsidTr="00E63320">
        <w:trPr>
          <w:trHeight w:val="123"/>
        </w:trPr>
        <w:tc>
          <w:tcPr>
            <w:tcW w:w="2142" w:type="dxa"/>
            <w:vMerge/>
            <w:shd w:val="clear" w:color="auto" w:fill="auto"/>
            <w:vAlign w:val="center"/>
          </w:tcPr>
          <w:p w14:paraId="06CB3E3C" w14:textId="77777777" w:rsidR="00594AF6" w:rsidRPr="00F66985" w:rsidRDefault="00594AF6" w:rsidP="001123BF">
            <w:pPr>
              <w:tabs>
                <w:tab w:val="left" w:pos="5286"/>
              </w:tabs>
              <w:autoSpaceDE w:val="0"/>
              <w:autoSpaceDN w:val="0"/>
              <w:adjustRightInd w:val="0"/>
              <w:spacing w:before="20" w:after="20"/>
              <w:ind w:left="331" w:hanging="33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vAlign w:val="center"/>
          </w:tcPr>
          <w:p w14:paraId="3E1F2A16" w14:textId="77777777" w:rsidR="00594AF6" w:rsidRPr="00F66985" w:rsidRDefault="00594AF6" w:rsidP="001123BF">
            <w:pPr>
              <w:tabs>
                <w:tab w:val="left" w:pos="5286"/>
              </w:tabs>
              <w:autoSpaceDE w:val="0"/>
              <w:autoSpaceDN w:val="0"/>
              <w:adjustRightInd w:val="0"/>
              <w:spacing w:before="20" w:after="20"/>
              <w:ind w:left="331" w:hanging="33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4C9E60DD" w14:textId="77777777" w:rsidR="00594AF6" w:rsidRPr="0075023C" w:rsidRDefault="00594AF6" w:rsidP="001123BF">
            <w:pPr>
              <w:tabs>
                <w:tab w:val="left" w:pos="5286"/>
              </w:tabs>
              <w:autoSpaceDE w:val="0"/>
              <w:autoSpaceDN w:val="0"/>
              <w:adjustRightInd w:val="0"/>
              <w:spacing w:before="20" w:after="20"/>
              <w:ind w:left="331" w:hanging="331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3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A80E54">
              <w:rPr>
                <w:rFonts w:cs="Arial"/>
                <w:color w:val="000000"/>
                <w:sz w:val="20"/>
                <w:szCs w:val="20"/>
              </w:rPr>
            </w:r>
            <w:r w:rsidR="00A80E5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5023C">
              <w:rPr>
                <w:rFonts w:cs="Arial"/>
                <w:color w:val="000000"/>
                <w:sz w:val="20"/>
                <w:szCs w:val="20"/>
              </w:rPr>
              <w:t xml:space="preserve">  the property claimed is only a portion of this parcel ID</w:t>
            </w:r>
          </w:p>
        </w:tc>
      </w:tr>
      <w:tr w:rsidR="00461E68" w:rsidRPr="00F66985" w14:paraId="4763CCA3" w14:textId="77777777" w:rsidTr="00594AF6">
        <w:trPr>
          <w:trHeight w:val="204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F8947" w14:textId="77777777" w:rsidR="00461E68" w:rsidRPr="00F66985" w:rsidRDefault="00461E68" w:rsidP="001123BF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Date of filing  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49F9" w14:textId="77777777" w:rsidR="00461E68" w:rsidRPr="00F66985" w:rsidRDefault="00461E68" w:rsidP="001123BF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3CC5D9" w14:textId="77777777" w:rsidR="00461E68" w:rsidRPr="00F66985" w:rsidRDefault="00461E68" w:rsidP="001123BF">
            <w:pPr>
              <w:tabs>
                <w:tab w:val="right" w:pos="1076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Date claimant entered into possession of property   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747F015A" w14:textId="77777777" w:rsidR="00461E68" w:rsidRPr="00F66985" w:rsidRDefault="00461E68" w:rsidP="001123BF">
            <w:pPr>
              <w:tabs>
                <w:tab w:val="right" w:pos="1076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61E68" w:rsidRPr="00F66985" w14:paraId="46A875A4" w14:textId="77777777" w:rsidTr="001123BF">
        <w:trPr>
          <w:trHeight w:val="1428"/>
        </w:trPr>
        <w:tc>
          <w:tcPr>
            <w:tcW w:w="109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AE5544" w14:textId="77777777" w:rsidR="00461E68" w:rsidRPr="00F66985" w:rsidRDefault="00461E68" w:rsidP="001123BF">
            <w:pPr>
              <w:tabs>
                <w:tab w:val="right" w:pos="10764"/>
              </w:tabs>
              <w:autoSpaceDE w:val="0"/>
              <w:autoSpaceDN w:val="0"/>
              <w:adjustRightInd w:val="0"/>
              <w:spacing w:before="2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Legal description of property claimed 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ab/>
            </w:r>
            <w:r w:rsidRPr="00923542">
              <w:rPr>
                <w:rFonts w:ascii="Arial Narrow" w:hAnsi="Arial Narrow" w:cs="Arial"/>
                <w:sz w:val="20"/>
                <w:szCs w:val="20"/>
              </w:rPr>
              <w:t>Fields will expand online, or you may add pages.</w:t>
            </w:r>
          </w:p>
          <w:p w14:paraId="6D09F98D" w14:textId="77777777" w:rsidR="00461E68" w:rsidRPr="00F66985" w:rsidRDefault="00461E68" w:rsidP="00F66985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ascii="Arial Narrow" w:hAnsi="Arial Narrow" w:cs="Arial"/>
                <w:color w:val="000000"/>
                <w:sz w:val="20"/>
                <w:szCs w:val="20"/>
              </w:rPr>
              <w:t>Must be full and complete. If the property appraiser cannot identify the property from the legal description, you may be required to obtain a survey.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32B78CFC" w14:textId="77777777" w:rsidR="00461E68" w:rsidRPr="00F66985" w:rsidRDefault="00461E68" w:rsidP="001123B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B532FF" w:rsidRPr="00F66985" w14:paraId="732C2D12" w14:textId="77777777" w:rsidTr="00E63320">
        <w:trPr>
          <w:trHeight w:val="348"/>
        </w:trPr>
        <w:tc>
          <w:tcPr>
            <w:tcW w:w="2772" w:type="dxa"/>
            <w:gridSpan w:val="2"/>
            <w:tcBorders>
              <w:bottom w:val="nil"/>
            </w:tcBorders>
            <w:shd w:val="clear" w:color="auto" w:fill="auto"/>
          </w:tcPr>
          <w:p w14:paraId="47B5E31A" w14:textId="77777777" w:rsidR="00B532FF" w:rsidRPr="0075023C" w:rsidRDefault="00B532FF" w:rsidP="00B532FF">
            <w:pPr>
              <w:tabs>
                <w:tab w:val="left" w:pos="34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t xml:space="preserve">This property has been: </w:t>
            </w:r>
            <w:r w:rsidRPr="0075023C">
              <w:rPr>
                <w:rFonts w:cs="Arial"/>
                <w:color w:val="000000"/>
                <w:sz w:val="20"/>
                <w:szCs w:val="20"/>
              </w:rPr>
              <w:br/>
            </w:r>
            <w:r w:rsidRPr="0075023C">
              <w:rPr>
                <w:rFonts w:cs="Arial"/>
                <w:color w:val="000000"/>
                <w:sz w:val="18"/>
                <w:szCs w:val="18"/>
              </w:rPr>
              <w:t>(Check all that apply.)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auto"/>
          </w:tcPr>
          <w:p w14:paraId="27D64413" w14:textId="77777777" w:rsidR="00B532FF" w:rsidRPr="0075023C" w:rsidRDefault="00B532FF" w:rsidP="00B532FF">
            <w:pPr>
              <w:tabs>
                <w:tab w:val="left" w:pos="34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3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A80E54">
              <w:rPr>
                <w:rFonts w:cs="Arial"/>
                <w:color w:val="000000"/>
                <w:sz w:val="20"/>
                <w:szCs w:val="20"/>
              </w:rPr>
            </w:r>
            <w:r w:rsidR="00A80E5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5023C">
              <w:rPr>
                <w:rFonts w:cs="Arial"/>
                <w:color w:val="000000"/>
                <w:sz w:val="20"/>
                <w:szCs w:val="20"/>
              </w:rPr>
              <w:tab/>
              <w:t xml:space="preserve">protected by substantial </w:t>
            </w:r>
            <w:r w:rsidRPr="0075023C">
              <w:rPr>
                <w:rFonts w:cs="Arial"/>
                <w:color w:val="000000"/>
                <w:sz w:val="20"/>
                <w:szCs w:val="20"/>
              </w:rPr>
              <w:tab/>
              <w:t>enclosure</w:t>
            </w:r>
          </w:p>
        </w:tc>
        <w:tc>
          <w:tcPr>
            <w:tcW w:w="4677" w:type="dxa"/>
            <w:gridSpan w:val="3"/>
            <w:tcBorders>
              <w:bottom w:val="nil"/>
            </w:tcBorders>
            <w:shd w:val="clear" w:color="auto" w:fill="auto"/>
          </w:tcPr>
          <w:p w14:paraId="61FE4865" w14:textId="77777777" w:rsidR="00B532FF" w:rsidRPr="0075023C" w:rsidRDefault="00B532FF" w:rsidP="00923542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3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A80E54">
              <w:rPr>
                <w:rFonts w:cs="Arial"/>
                <w:color w:val="000000"/>
                <w:sz w:val="20"/>
                <w:szCs w:val="20"/>
              </w:rPr>
            </w:r>
            <w:r w:rsidR="00A80E5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5023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5023C">
              <w:rPr>
                <w:rFonts w:cs="Arial"/>
                <w:color w:val="000000"/>
                <w:sz w:val="20"/>
                <w:szCs w:val="20"/>
              </w:rPr>
              <w:t xml:space="preserve"> cultivated, maintained, or improved in a usual </w:t>
            </w:r>
            <w:r w:rsidRPr="0075023C">
              <w:rPr>
                <w:rFonts w:cs="Arial"/>
                <w:color w:val="000000"/>
                <w:sz w:val="20"/>
                <w:szCs w:val="20"/>
              </w:rPr>
              <w:tab/>
              <w:t>manner</w:t>
            </w:r>
          </w:p>
        </w:tc>
      </w:tr>
      <w:tr w:rsidR="00016033" w:rsidRPr="00F66985" w14:paraId="7410B051" w14:textId="77777777" w:rsidTr="00952A49">
        <w:trPr>
          <w:trHeight w:val="483"/>
        </w:trPr>
        <w:tc>
          <w:tcPr>
            <w:tcW w:w="109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ADF442" w14:textId="77777777" w:rsidR="00016033" w:rsidRDefault="00016033" w:rsidP="00B532FF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ascii="Arial Narrow" w:hAnsi="Arial Narrow" w:cs="Arial"/>
                <w:color w:val="000000"/>
                <w:sz w:val="20"/>
                <w:szCs w:val="20"/>
              </w:rPr>
              <w:t>Describe your use of the property, in detail below.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2080462B" w14:textId="77777777" w:rsidR="00016033" w:rsidRPr="00F66985" w:rsidRDefault="00016033" w:rsidP="00B532F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F66985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</w:rPr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6D52E9" w:rsidRPr="00F66985" w14:paraId="7D48D22A" w14:textId="77777777" w:rsidTr="00952A49">
        <w:trPr>
          <w:trHeight w:val="483"/>
        </w:trPr>
        <w:tc>
          <w:tcPr>
            <w:tcW w:w="109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490551" w14:textId="77777777" w:rsidR="006D52E9" w:rsidRPr="0075023C" w:rsidRDefault="006D52E9" w:rsidP="006D52E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Dates of payments of any outstanding taxes or liens levied by the state, county or municipality:</w:t>
            </w:r>
          </w:p>
          <w:p w14:paraId="6F5DD1DC" w14:textId="77777777" w:rsidR="006D52E9" w:rsidRPr="00F66985" w:rsidRDefault="006D52E9" w:rsidP="00B532F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FORMTEXT </w:instrTex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 </w: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 </w: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 </w: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 </w: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t> </w:t>
            </w:r>
            <w:r w:rsidRPr="0075023C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D2DDF95" w14:textId="77777777" w:rsidR="00A1741F" w:rsidRPr="0075023C" w:rsidRDefault="00A1741F" w:rsidP="000A5B3F">
      <w:pPr>
        <w:tabs>
          <w:tab w:val="left" w:pos="2451"/>
          <w:tab w:val="left" w:pos="6156"/>
          <w:tab w:val="left" w:pos="6669"/>
          <w:tab w:val="left" w:pos="10773"/>
        </w:tabs>
        <w:autoSpaceDE w:val="0"/>
        <w:autoSpaceDN w:val="0"/>
        <w:adjustRightInd w:val="0"/>
        <w:spacing w:before="60" w:after="120"/>
        <w:rPr>
          <w:rFonts w:cs="Arial"/>
          <w:color w:val="000000"/>
          <w:sz w:val="20"/>
          <w:szCs w:val="20"/>
        </w:rPr>
      </w:pPr>
      <w:r w:rsidRPr="0075023C">
        <w:rPr>
          <w:rFonts w:cs="Arial"/>
          <w:color w:val="000000"/>
          <w:sz w:val="20"/>
          <w:szCs w:val="20"/>
        </w:rPr>
        <w:t>UNDER PENALTY OF PERJURY, I DECLARE THAT I HAVE READ THE FOREGOING RETURN AND THAT THE FACTS STATED IN IT ARE TRUE AND CORRECT. I FURTHER ACKNOWLEDGE THAT THE RETURN DOES NOT CREATE ANY INTEREST ENFORCEABLE BY LAW IN THE DESCRIBED PROPERTY.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960"/>
        <w:gridCol w:w="4698"/>
      </w:tblGrid>
      <w:tr w:rsidR="00E63320" w:rsidRPr="00B34C64" w14:paraId="2F9FDD22" w14:textId="77777777" w:rsidTr="00923542">
        <w:trPr>
          <w:trHeight w:val="485"/>
        </w:trPr>
        <w:tc>
          <w:tcPr>
            <w:tcW w:w="2358" w:type="dxa"/>
            <w:shd w:val="clear" w:color="auto" w:fill="auto"/>
            <w:vAlign w:val="center"/>
          </w:tcPr>
          <w:p w14:paraId="1C882C7B" w14:textId="77777777" w:rsidR="00E63320" w:rsidRPr="00B34C64" w:rsidRDefault="00E63320" w:rsidP="00B34C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B34C64">
              <w:rPr>
                <w:rFonts w:cs="Arial"/>
                <w:color w:val="000000"/>
                <w:sz w:val="20"/>
                <w:szCs w:val="20"/>
              </w:rPr>
              <w:t xml:space="preserve">Signature of claimant(s) </w:t>
            </w:r>
          </w:p>
        </w:tc>
        <w:tc>
          <w:tcPr>
            <w:tcW w:w="3960" w:type="dxa"/>
            <w:shd w:val="clear" w:color="auto" w:fill="auto"/>
          </w:tcPr>
          <w:p w14:paraId="2F1F25A7" w14:textId="77777777" w:rsidR="00E63320" w:rsidRPr="00B34C64" w:rsidRDefault="00E63320" w:rsidP="00B34C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98" w:type="dxa"/>
            <w:shd w:val="clear" w:color="auto" w:fill="auto"/>
          </w:tcPr>
          <w:p w14:paraId="58F44FA2" w14:textId="77777777" w:rsidR="00E63320" w:rsidRPr="00B34C64" w:rsidRDefault="00E63320" w:rsidP="00B34C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2F32EAE" w14:textId="77777777" w:rsidR="00837E32" w:rsidRPr="00EA3074" w:rsidRDefault="00837E32" w:rsidP="00E63320">
      <w:pPr>
        <w:tabs>
          <w:tab w:val="left" w:pos="180"/>
          <w:tab w:val="left" w:pos="6783"/>
          <w:tab w:val="left" w:pos="1077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u w:val="single"/>
        </w:rPr>
      </w:pP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3"/>
        <w:gridCol w:w="5814"/>
        <w:gridCol w:w="342"/>
        <w:gridCol w:w="285"/>
        <w:gridCol w:w="1425"/>
        <w:gridCol w:w="2793"/>
      </w:tblGrid>
      <w:tr w:rsidR="00262BFA" w:rsidRPr="00F66985" w14:paraId="3C089A65" w14:textId="77777777" w:rsidTr="00F66985">
        <w:trPr>
          <w:trHeight w:val="386"/>
        </w:trPr>
        <w:tc>
          <w:tcPr>
            <w:tcW w:w="10902" w:type="dxa"/>
            <w:gridSpan w:val="6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FDC2872" w14:textId="77777777" w:rsidR="00262BFA" w:rsidRPr="00F66985" w:rsidRDefault="00995317" w:rsidP="00F669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FB71C7">
              <w:rPr>
                <w:rFonts w:cs="Arial"/>
                <w:b/>
                <w:color w:val="000000"/>
                <w:sz w:val="24"/>
                <w:szCs w:val="24"/>
              </w:rPr>
              <w:t>COMPLETED BY PROPERTY APPRAISER</w:t>
            </w:r>
          </w:p>
        </w:tc>
      </w:tr>
      <w:tr w:rsidR="00262BFA" w:rsidRPr="00F66985" w14:paraId="00E446F9" w14:textId="77777777" w:rsidTr="00F6698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1090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117EDA2" w14:textId="77777777" w:rsidR="00AF631C" w:rsidRPr="00F66985" w:rsidRDefault="00801568" w:rsidP="00F66985">
            <w:pPr>
              <w:tabs>
                <w:tab w:val="left" w:pos="7203"/>
                <w:tab w:val="left" w:pos="10395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Received in the office of the property appraiser of </w:t>
            </w:r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"/>
            <w:r w:rsidRPr="00F66985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 County, </w:t>
            </w:r>
            <w:smartTag w:uri="urn:schemas-microsoft-com:office:smarttags" w:element="place">
              <w:smartTag w:uri="urn:schemas-microsoft-com:office:smarttags" w:element="State">
                <w:r w:rsidRPr="00F66985">
                  <w:rPr>
                    <w:rFonts w:cs="Arial"/>
                    <w:color w:val="000000"/>
                    <w:sz w:val="20"/>
                    <w:szCs w:val="20"/>
                  </w:rPr>
                  <w:t>Florida</w:t>
                </w:r>
              </w:smartTag>
            </w:smartTag>
            <w:r w:rsidRPr="00F66985">
              <w:rPr>
                <w:rFonts w:cs="Arial"/>
                <w:color w:val="000000"/>
                <w:sz w:val="20"/>
                <w:szCs w:val="20"/>
              </w:rPr>
              <w:t xml:space="preserve">, on </w:t>
            </w:r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AF631C"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F631C"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F631C"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F631C"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F631C" w:rsidRPr="00F66985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1"/>
            <w:r w:rsidR="00AF631C" w:rsidRPr="00F66985">
              <w:rPr>
                <w:rFonts w:cs="Arial"/>
                <w:color w:val="000000"/>
                <w:sz w:val="20"/>
                <w:szCs w:val="20"/>
                <w:u w:val="single"/>
              </w:rPr>
              <w:tab/>
              <w:t>.</w:t>
            </w:r>
            <w:r w:rsidR="00AF631C" w:rsidRPr="00F66985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  <w:p w14:paraId="7E042AA0" w14:textId="77777777" w:rsidR="00262BFA" w:rsidRPr="00F66985" w:rsidRDefault="00801568" w:rsidP="00F66985">
            <w:pPr>
              <w:tabs>
                <w:tab w:val="left" w:pos="6747"/>
                <w:tab w:val="left" w:pos="1039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z w:val="20"/>
                <w:szCs w:val="20"/>
              </w:rPr>
              <w:t>A signed copy of this return has been delivered to the claimant</w:t>
            </w:r>
            <w:r w:rsidR="00DF76F1" w:rsidRPr="00F66985">
              <w:rPr>
                <w:rFonts w:cs="Arial"/>
                <w:color w:val="000000"/>
                <w:sz w:val="20"/>
                <w:szCs w:val="20"/>
              </w:rPr>
              <w:t>(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>s</w:t>
            </w:r>
            <w:r w:rsidR="00DF76F1" w:rsidRPr="00F66985">
              <w:rPr>
                <w:rFonts w:cs="Arial"/>
                <w:color w:val="000000"/>
                <w:sz w:val="20"/>
                <w:szCs w:val="20"/>
              </w:rPr>
              <w:t>)</w:t>
            </w:r>
            <w:r w:rsidRPr="00F66985">
              <w:rPr>
                <w:rFonts w:cs="Arial"/>
                <w:color w:val="000000"/>
                <w:sz w:val="20"/>
                <w:szCs w:val="20"/>
              </w:rPr>
              <w:t>.</w:t>
            </w:r>
            <w:r w:rsidR="00995317" w:rsidRPr="00F6698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90856" w:rsidRPr="00F6698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95317" w:rsidRPr="00F66985">
              <w:rPr>
                <w:rFonts w:cs="Arial"/>
                <w:color w:val="000000"/>
                <w:sz w:val="20"/>
                <w:szCs w:val="20"/>
              </w:rPr>
              <w:t xml:space="preserve">A copy will be sent to the owner of record. </w:t>
            </w:r>
          </w:p>
        </w:tc>
      </w:tr>
      <w:tr w:rsidR="00AF631C" w:rsidRPr="00F66985" w14:paraId="0D342EBC" w14:textId="77777777" w:rsidTr="00F66985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8361E6" w14:textId="77777777" w:rsidR="00AF631C" w:rsidRPr="00F66985" w:rsidRDefault="00AF631C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B4F8B2C" w14:textId="77777777" w:rsidR="00AF631C" w:rsidRPr="00F66985" w:rsidRDefault="00AF631C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59AFB64" w14:textId="77777777" w:rsidR="00AF631C" w:rsidRPr="00F66985" w:rsidRDefault="00AF631C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AAEE16" w14:textId="77777777" w:rsidR="00AF631C" w:rsidRPr="00F66985" w:rsidRDefault="00AF631C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97CBC20" w14:textId="77777777" w:rsidR="00AF631C" w:rsidRPr="00F66985" w:rsidRDefault="00AF631C" w:rsidP="00F669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F66985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F66985">
              <w:rPr>
                <w:rFonts w:cs="Arial"/>
                <w:color w:val="000000"/>
              </w:rPr>
              <w:instrText xml:space="preserve"> FORMTEXT </w:instrText>
            </w:r>
            <w:r w:rsidRPr="00F66985">
              <w:rPr>
                <w:rFonts w:cs="Arial"/>
                <w:color w:val="000000"/>
              </w:rPr>
            </w:r>
            <w:r w:rsidRPr="00F66985">
              <w:rPr>
                <w:rFonts w:cs="Arial"/>
                <w:color w:val="000000"/>
              </w:rPr>
              <w:fldChar w:fldCharType="separate"/>
            </w:r>
            <w:r w:rsidRPr="00F66985">
              <w:rPr>
                <w:rFonts w:cs="Arial"/>
                <w:noProof/>
                <w:color w:val="000000"/>
              </w:rPr>
              <w:t> </w:t>
            </w:r>
            <w:r w:rsidRPr="00F66985">
              <w:rPr>
                <w:rFonts w:cs="Arial"/>
                <w:noProof/>
                <w:color w:val="000000"/>
              </w:rPr>
              <w:t> </w:t>
            </w:r>
            <w:r w:rsidRPr="00F66985">
              <w:rPr>
                <w:rFonts w:cs="Arial"/>
                <w:noProof/>
                <w:color w:val="000000"/>
              </w:rPr>
              <w:t> </w:t>
            </w:r>
            <w:r w:rsidRPr="00F66985">
              <w:rPr>
                <w:rFonts w:cs="Arial"/>
                <w:noProof/>
                <w:color w:val="000000"/>
              </w:rPr>
              <w:t> </w:t>
            </w:r>
            <w:r w:rsidRPr="00F66985">
              <w:rPr>
                <w:rFonts w:cs="Arial"/>
                <w:noProof/>
                <w:color w:val="000000"/>
              </w:rPr>
              <w:t> </w:t>
            </w:r>
            <w:r w:rsidRPr="00F66985">
              <w:rPr>
                <w:rFonts w:cs="Arial"/>
                <w:color w:val="000000"/>
              </w:rPr>
              <w:fldChar w:fldCharType="end"/>
            </w:r>
            <w:bookmarkEnd w:id="12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149F477" w14:textId="77777777" w:rsidR="00AF631C" w:rsidRPr="00F66985" w:rsidRDefault="00AF631C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366D74" w:rsidRPr="00F66985" w14:paraId="0B1434C3" w14:textId="77777777" w:rsidTr="00F66985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39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F189F0" w14:textId="77777777" w:rsidR="00366D74" w:rsidRPr="00F66985" w:rsidRDefault="00366D74" w:rsidP="00F6698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66985">
              <w:rPr>
                <w:rFonts w:cs="Arial"/>
                <w:color w:val="000000"/>
                <w:sz w:val="18"/>
                <w:szCs w:val="18"/>
              </w:rPr>
              <w:t xml:space="preserve">   Signature, property appraiser</w:t>
            </w:r>
            <w:r w:rsidR="00AF631C" w:rsidRPr="00F66985">
              <w:rPr>
                <w:rFonts w:cs="Arial"/>
                <w:color w:val="000000"/>
                <w:sz w:val="18"/>
                <w:szCs w:val="18"/>
              </w:rPr>
              <w:t xml:space="preserve"> or deputy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457E89" w14:textId="77777777" w:rsidR="00366D74" w:rsidRPr="00F66985" w:rsidRDefault="00AF631C" w:rsidP="00F66985">
            <w:pPr>
              <w:tabs>
                <w:tab w:val="left" w:pos="633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66985">
              <w:rPr>
                <w:rFonts w:cs="Arial"/>
                <w:color w:val="000000"/>
                <w:sz w:val="18"/>
                <w:szCs w:val="18"/>
              </w:rPr>
              <w:tab/>
            </w:r>
            <w:r w:rsidR="00366D74" w:rsidRPr="00F66985">
              <w:rPr>
                <w:rFonts w:cs="Arial"/>
                <w:color w:val="000000"/>
                <w:sz w:val="18"/>
                <w:szCs w:val="18"/>
              </w:rPr>
              <w:t xml:space="preserve">Date </w:t>
            </w:r>
          </w:p>
        </w:tc>
      </w:tr>
      <w:tr w:rsidR="00990856" w:rsidRPr="00F66985" w14:paraId="1C90DA1B" w14:textId="77777777" w:rsidTr="00E95C53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0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8D6B0" w14:textId="77777777" w:rsidR="00990856" w:rsidRPr="00F66985" w:rsidRDefault="00990856" w:rsidP="00F66985">
            <w:pPr>
              <w:tabs>
                <w:tab w:val="left" w:pos="633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37ED4" w:rsidRPr="00F66985" w14:paraId="7622366A" w14:textId="77777777" w:rsidTr="00952A49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0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C122D" w14:textId="77777777" w:rsidR="00437ED4" w:rsidRPr="0075023C" w:rsidRDefault="00E95C53" w:rsidP="00E95C5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pacing w:val="-4"/>
                <w:sz w:val="24"/>
                <w:szCs w:val="24"/>
                <w:highlight w:val="yellow"/>
              </w:rPr>
            </w:pPr>
            <w:r w:rsidRPr="0075023C">
              <w:rPr>
                <w:rFonts w:cs="Arial"/>
                <w:b/>
                <w:color w:val="000000"/>
                <w:sz w:val="24"/>
                <w:szCs w:val="24"/>
              </w:rPr>
              <w:t>TO THE OWNER OF RECORD</w:t>
            </w:r>
          </w:p>
        </w:tc>
      </w:tr>
      <w:tr w:rsidR="00923542" w:rsidRPr="00F66985" w14:paraId="1B29679C" w14:textId="77777777" w:rsidTr="00923542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0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3470C" w14:textId="77777777" w:rsidR="00923542" w:rsidRPr="00F66985" w:rsidRDefault="00923542" w:rsidP="00F66985">
            <w:pPr>
              <w:tabs>
                <w:tab w:val="left" w:pos="633"/>
                <w:tab w:val="left" w:pos="419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pacing w:val="-4"/>
                <w:sz w:val="20"/>
                <w:szCs w:val="20"/>
              </w:rPr>
            </w:pPr>
            <w:r w:rsidRPr="00F66985">
              <w:rPr>
                <w:rFonts w:cs="Arial"/>
                <w:color w:val="000000"/>
                <w:spacing w:val="-4"/>
                <w:sz w:val="20"/>
                <w:szCs w:val="20"/>
              </w:rPr>
              <w:t>A tax payment made by the owner of record before April 1 the year after the taxes were assessed will have priority over a payment made by the claimant. An adverse possession claim will be removed if the owner of record or tax collector furnishes a receipt to the property appraiser showing payment of taxes by the owner of record, during the period of the claim. (S. 95.18, F.S.)</w:t>
            </w:r>
          </w:p>
        </w:tc>
      </w:tr>
      <w:tr w:rsidR="00AE5C14" w:rsidRPr="00F66985" w14:paraId="12C922EA" w14:textId="77777777" w:rsidTr="00F66985">
        <w:tblPrEx>
          <w:tblCellMar>
            <w:left w:w="108" w:type="dxa"/>
            <w:right w:w="108" w:type="dxa"/>
          </w:tblCellMar>
        </w:tblPrEx>
        <w:tc>
          <w:tcPr>
            <w:tcW w:w="10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893C1" w14:textId="4A31E10A" w:rsidR="00AE5C14" w:rsidRPr="00437ED4" w:rsidRDefault="00AE5C14" w:rsidP="00F66985">
            <w:pPr>
              <w:tabs>
                <w:tab w:val="left" w:pos="633"/>
                <w:tab w:val="left" w:pos="41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ED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This return is a public record and may be inspected by any person under s. </w:t>
            </w:r>
            <w:r w:rsidR="00B8302C" w:rsidRPr="00923542">
              <w:rPr>
                <w:rFonts w:cs="Arial"/>
                <w:b/>
                <w:bCs/>
                <w:color w:val="000000"/>
                <w:sz w:val="18"/>
                <w:szCs w:val="18"/>
              </w:rPr>
              <w:t>119.07</w:t>
            </w:r>
            <w:r w:rsidRPr="00923542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 w:rsidRPr="00437ED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F.S.</w:t>
            </w:r>
          </w:p>
        </w:tc>
      </w:tr>
    </w:tbl>
    <w:p w14:paraId="494D2FA4" w14:textId="77777777" w:rsidR="00924873" w:rsidRPr="00CD64B9" w:rsidRDefault="00924873" w:rsidP="001123BF">
      <w:pPr>
        <w:tabs>
          <w:tab w:val="left" w:pos="7923"/>
        </w:tabs>
        <w:autoSpaceDE w:val="0"/>
        <w:autoSpaceDN w:val="0"/>
        <w:adjustRightInd w:val="0"/>
        <w:rPr>
          <w:sz w:val="16"/>
          <w:szCs w:val="16"/>
        </w:rPr>
      </w:pPr>
    </w:p>
    <w:sectPr w:rsidR="00924873" w:rsidRPr="00CD64B9" w:rsidSect="00C938F0">
      <w:headerReference w:type="even" r:id="rId12"/>
      <w:headerReference w:type="default" r:id="rId13"/>
      <w:headerReference w:type="first" r:id="rId14"/>
      <w:pgSz w:w="12240" w:h="15840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9941" w14:textId="77777777" w:rsidR="00A80E54" w:rsidRDefault="00A80E54">
      <w:r>
        <w:separator/>
      </w:r>
    </w:p>
  </w:endnote>
  <w:endnote w:type="continuationSeparator" w:id="0">
    <w:p w14:paraId="4B386AC9" w14:textId="77777777" w:rsidR="00A80E54" w:rsidRDefault="00A8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EE63" w14:textId="77777777" w:rsidR="00A80E54" w:rsidRDefault="00A80E54">
      <w:r>
        <w:separator/>
      </w:r>
    </w:p>
  </w:footnote>
  <w:footnote w:type="continuationSeparator" w:id="0">
    <w:p w14:paraId="15DDD6E8" w14:textId="77777777" w:rsidR="00A80E54" w:rsidRDefault="00A8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B86E" w14:textId="77777777" w:rsidR="00A039DD" w:rsidRDefault="00A03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370F" w14:textId="77777777" w:rsidR="00A039DD" w:rsidRDefault="00A03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0973" w14:textId="77777777" w:rsidR="00A039DD" w:rsidRDefault="00A03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HxEOGxkQ7MXydtwSiTixpte6P2UL4GZjognem+RWa86RShyOrcqzwa8J4ip4GjKQCnA2FZGOK2gqn43FyQ3Cw==" w:salt="EFsYmuKXyKlo5i/eTetqaw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1E"/>
    <w:rsid w:val="00007699"/>
    <w:rsid w:val="00016033"/>
    <w:rsid w:val="000316AD"/>
    <w:rsid w:val="00034494"/>
    <w:rsid w:val="00036CD1"/>
    <w:rsid w:val="0004402B"/>
    <w:rsid w:val="00062647"/>
    <w:rsid w:val="000A446C"/>
    <w:rsid w:val="000A5B3F"/>
    <w:rsid w:val="000B1605"/>
    <w:rsid w:val="000B33D7"/>
    <w:rsid w:val="000C08F3"/>
    <w:rsid w:val="001123BF"/>
    <w:rsid w:val="00123593"/>
    <w:rsid w:val="00125021"/>
    <w:rsid w:val="00130DB9"/>
    <w:rsid w:val="00152E48"/>
    <w:rsid w:val="00182F4E"/>
    <w:rsid w:val="00186CD8"/>
    <w:rsid w:val="00190988"/>
    <w:rsid w:val="00193BB6"/>
    <w:rsid w:val="001B3895"/>
    <w:rsid w:val="001B5EC3"/>
    <w:rsid w:val="001E1CBA"/>
    <w:rsid w:val="00203320"/>
    <w:rsid w:val="00222D22"/>
    <w:rsid w:val="002408AB"/>
    <w:rsid w:val="0024431C"/>
    <w:rsid w:val="00245F42"/>
    <w:rsid w:val="00262BFA"/>
    <w:rsid w:val="002669AE"/>
    <w:rsid w:val="00274E63"/>
    <w:rsid w:val="00286BCF"/>
    <w:rsid w:val="002B4AD8"/>
    <w:rsid w:val="002C41A3"/>
    <w:rsid w:val="002F2347"/>
    <w:rsid w:val="00303D80"/>
    <w:rsid w:val="00312D95"/>
    <w:rsid w:val="0033120A"/>
    <w:rsid w:val="0034068C"/>
    <w:rsid w:val="0034540B"/>
    <w:rsid w:val="00353468"/>
    <w:rsid w:val="00366D74"/>
    <w:rsid w:val="00381584"/>
    <w:rsid w:val="00386B3C"/>
    <w:rsid w:val="003946D2"/>
    <w:rsid w:val="00397B97"/>
    <w:rsid w:val="003B6271"/>
    <w:rsid w:val="003C151E"/>
    <w:rsid w:val="003C515B"/>
    <w:rsid w:val="003E1046"/>
    <w:rsid w:val="00407C2F"/>
    <w:rsid w:val="00422238"/>
    <w:rsid w:val="004240C0"/>
    <w:rsid w:val="00425C93"/>
    <w:rsid w:val="00434D13"/>
    <w:rsid w:val="00435EDE"/>
    <w:rsid w:val="00437ED4"/>
    <w:rsid w:val="00444CD0"/>
    <w:rsid w:val="00445955"/>
    <w:rsid w:val="00461E68"/>
    <w:rsid w:val="00473FEB"/>
    <w:rsid w:val="00491629"/>
    <w:rsid w:val="004929BE"/>
    <w:rsid w:val="004A3626"/>
    <w:rsid w:val="004B0D5F"/>
    <w:rsid w:val="004B26D5"/>
    <w:rsid w:val="004B45AE"/>
    <w:rsid w:val="004C3812"/>
    <w:rsid w:val="004C639B"/>
    <w:rsid w:val="004D2EBD"/>
    <w:rsid w:val="004D33FF"/>
    <w:rsid w:val="004D39D0"/>
    <w:rsid w:val="004D6741"/>
    <w:rsid w:val="00521338"/>
    <w:rsid w:val="00525A99"/>
    <w:rsid w:val="00526CF4"/>
    <w:rsid w:val="00533DAE"/>
    <w:rsid w:val="0058041F"/>
    <w:rsid w:val="005806FF"/>
    <w:rsid w:val="00594AF6"/>
    <w:rsid w:val="005A3A37"/>
    <w:rsid w:val="005F734E"/>
    <w:rsid w:val="00615E67"/>
    <w:rsid w:val="0062368A"/>
    <w:rsid w:val="0065345E"/>
    <w:rsid w:val="006702DF"/>
    <w:rsid w:val="006841E9"/>
    <w:rsid w:val="006A033F"/>
    <w:rsid w:val="006B1923"/>
    <w:rsid w:val="006B46C8"/>
    <w:rsid w:val="006D04D3"/>
    <w:rsid w:val="006D52E9"/>
    <w:rsid w:val="006F03F4"/>
    <w:rsid w:val="007167FD"/>
    <w:rsid w:val="00745B5D"/>
    <w:rsid w:val="0075023C"/>
    <w:rsid w:val="007579A5"/>
    <w:rsid w:val="00767460"/>
    <w:rsid w:val="007759F8"/>
    <w:rsid w:val="00777F2E"/>
    <w:rsid w:val="0078337E"/>
    <w:rsid w:val="007A0A82"/>
    <w:rsid w:val="007A6642"/>
    <w:rsid w:val="007D6BF8"/>
    <w:rsid w:val="00801568"/>
    <w:rsid w:val="008260E2"/>
    <w:rsid w:val="00831372"/>
    <w:rsid w:val="00837E32"/>
    <w:rsid w:val="00860DFA"/>
    <w:rsid w:val="008A557F"/>
    <w:rsid w:val="0091482E"/>
    <w:rsid w:val="00923542"/>
    <w:rsid w:val="00924873"/>
    <w:rsid w:val="00952A49"/>
    <w:rsid w:val="00956B4C"/>
    <w:rsid w:val="009633DA"/>
    <w:rsid w:val="00971338"/>
    <w:rsid w:val="009811EA"/>
    <w:rsid w:val="00990856"/>
    <w:rsid w:val="0099403D"/>
    <w:rsid w:val="00995317"/>
    <w:rsid w:val="009A1503"/>
    <w:rsid w:val="009B6DB1"/>
    <w:rsid w:val="009C17E6"/>
    <w:rsid w:val="00A039DD"/>
    <w:rsid w:val="00A11B86"/>
    <w:rsid w:val="00A1741F"/>
    <w:rsid w:val="00A80494"/>
    <w:rsid w:val="00A80E54"/>
    <w:rsid w:val="00A84EF3"/>
    <w:rsid w:val="00A86C2A"/>
    <w:rsid w:val="00A944EB"/>
    <w:rsid w:val="00AE5C14"/>
    <w:rsid w:val="00AE67B1"/>
    <w:rsid w:val="00AF631C"/>
    <w:rsid w:val="00B02FE9"/>
    <w:rsid w:val="00B06554"/>
    <w:rsid w:val="00B119C4"/>
    <w:rsid w:val="00B3142B"/>
    <w:rsid w:val="00B34C64"/>
    <w:rsid w:val="00B43AFA"/>
    <w:rsid w:val="00B43F9C"/>
    <w:rsid w:val="00B532FF"/>
    <w:rsid w:val="00B81342"/>
    <w:rsid w:val="00B8302C"/>
    <w:rsid w:val="00B953D6"/>
    <w:rsid w:val="00BA7995"/>
    <w:rsid w:val="00BB5B87"/>
    <w:rsid w:val="00BE0D2F"/>
    <w:rsid w:val="00C13C69"/>
    <w:rsid w:val="00C14B6D"/>
    <w:rsid w:val="00C30D9F"/>
    <w:rsid w:val="00C326D1"/>
    <w:rsid w:val="00C66296"/>
    <w:rsid w:val="00C80AE9"/>
    <w:rsid w:val="00C938F0"/>
    <w:rsid w:val="00CA367F"/>
    <w:rsid w:val="00CA41AA"/>
    <w:rsid w:val="00CD64B9"/>
    <w:rsid w:val="00CE4D08"/>
    <w:rsid w:val="00CF1B8E"/>
    <w:rsid w:val="00D1651B"/>
    <w:rsid w:val="00D2180D"/>
    <w:rsid w:val="00D40F3E"/>
    <w:rsid w:val="00D60D9C"/>
    <w:rsid w:val="00D6651D"/>
    <w:rsid w:val="00D67C25"/>
    <w:rsid w:val="00D84FDF"/>
    <w:rsid w:val="00D861C9"/>
    <w:rsid w:val="00D94AED"/>
    <w:rsid w:val="00D96E30"/>
    <w:rsid w:val="00DC0091"/>
    <w:rsid w:val="00DC44E6"/>
    <w:rsid w:val="00DD4B9A"/>
    <w:rsid w:val="00DD519D"/>
    <w:rsid w:val="00DE7D5C"/>
    <w:rsid w:val="00DF76F1"/>
    <w:rsid w:val="00E23AAA"/>
    <w:rsid w:val="00E370C8"/>
    <w:rsid w:val="00E41A21"/>
    <w:rsid w:val="00E42CBE"/>
    <w:rsid w:val="00E5606C"/>
    <w:rsid w:val="00E61E59"/>
    <w:rsid w:val="00E63320"/>
    <w:rsid w:val="00E70F66"/>
    <w:rsid w:val="00E95C53"/>
    <w:rsid w:val="00EA3074"/>
    <w:rsid w:val="00EB05B9"/>
    <w:rsid w:val="00EB2CDD"/>
    <w:rsid w:val="00EC6D16"/>
    <w:rsid w:val="00ED0D58"/>
    <w:rsid w:val="00ED6529"/>
    <w:rsid w:val="00EF251E"/>
    <w:rsid w:val="00F07B74"/>
    <w:rsid w:val="00F21DEF"/>
    <w:rsid w:val="00F23965"/>
    <w:rsid w:val="00F43BB6"/>
    <w:rsid w:val="00F66985"/>
    <w:rsid w:val="00FA77D4"/>
    <w:rsid w:val="00FB3CE3"/>
    <w:rsid w:val="00FB71C7"/>
    <w:rsid w:val="00FB7EF4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F43F1CA"/>
  <w15:chartTrackingRefBased/>
  <w15:docId w15:val="{596340D5-3581-410D-B206-67619E5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procedures"/>
    <w:qFormat/>
    <w:rsid w:val="0065345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character" w:styleId="Hyperlink">
    <w:name w:val="Hyperlink"/>
    <w:unhideWhenUsed/>
    <w:rsid w:val="00034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3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3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fl.us/Statutes/index.cfm?App_mode=Display_Statute&amp;Search_String=&amp;URL=0000-0099/0095/Sections/0095.18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>Return of Real Property in Attempt to Establish Adverse Possession without Color of Title, R 12/20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DR-452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Return of Real Property in Attempt to Establish Adverse Possession without Color of Title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60A49-99CE-433A-8359-F52EB25EC245}"/>
</file>

<file path=customXml/itemProps2.xml><?xml version="1.0" encoding="utf-8"?>
<ds:datastoreItem xmlns:ds="http://schemas.openxmlformats.org/officeDocument/2006/customXml" ds:itemID="{9F8760D6-B7B9-4BE8-A969-74AC36078D48}"/>
</file>

<file path=customXml/itemProps3.xml><?xml version="1.0" encoding="utf-8"?>
<ds:datastoreItem xmlns:ds="http://schemas.openxmlformats.org/officeDocument/2006/customXml" ds:itemID="{21220881-14A4-4C04-8699-73892D164BC0}"/>
</file>

<file path=customXml/itemProps4.xml><?xml version="1.0" encoding="utf-8"?>
<ds:datastoreItem xmlns:ds="http://schemas.openxmlformats.org/officeDocument/2006/customXml" ds:itemID="{272912B3-8BDC-49FF-B124-6480B0267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REAL PROPERTY IN ATTEMPT TO ESTABLISH ADVERSE POSSESSION WITHOUT COLOR OF TITLE</vt:lpstr>
    </vt:vector>
  </TitlesOfParts>
  <Company>Florida Dept. of Revenue</Company>
  <LinksUpToDate>false</LinksUpToDate>
  <CharactersWithSpaces>3068</CharactersWithSpaces>
  <SharedDoc>false</SharedDoc>
  <HLinks>
    <vt:vector size="6" baseType="variant"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http://www.leg.state.fl.us/Statutes/index.cfm?App_mode=Display_Statute&amp;Search_String=&amp;URL=0000-0099/0095/Sections/0095.18.html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Real Property in Attempt to Establish Adverse Possession</dc:title>
  <dc:subject/>
  <dc:creator>Daryl O'Connor</dc:creator>
  <cp:keywords/>
  <cp:lastModifiedBy>Anthony Jackson</cp:lastModifiedBy>
  <cp:revision>6</cp:revision>
  <cp:lastPrinted>2020-09-11T15:45:00Z</cp:lastPrinted>
  <dcterms:created xsi:type="dcterms:W3CDTF">2020-11-02T16:02:00Z</dcterms:created>
  <dcterms:modified xsi:type="dcterms:W3CDTF">2020-12-01T17:39:00Z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Cabinet july, emergency rule 2/12</vt:lpwstr>
  </property>
  <property fmtid="{D5CDD505-2E9C-101B-9397-08002B2CF9AE}" pid="3" name="Project">
    <vt:lpwstr>Appraiser</vt:lpwstr>
  </property>
  <property fmtid="{D5CDD505-2E9C-101B-9397-08002B2CF9AE}" pid="4" name="ContentType">
    <vt:lpwstr>Document</vt:lpwstr>
  </property>
  <property fmtid="{D5CDD505-2E9C-101B-9397-08002B2CF9AE}" pid="5" name="Revision Date">
    <vt:lpwstr>2012-02-01T00:00:00Z</vt:lpwstr>
  </property>
  <property fmtid="{D5CDD505-2E9C-101B-9397-08002B2CF9AE}" pid="6" name="Status">
    <vt:lpwstr>Active</vt:lpwstr>
  </property>
  <property fmtid="{D5CDD505-2E9C-101B-9397-08002B2CF9AE}" pid="7" name="Order">
    <vt:lpwstr>14900.0000000000</vt:lpwstr>
  </property>
  <property fmtid="{D5CDD505-2E9C-101B-9397-08002B2CF9AE}" pid="8" name="Rule">
    <vt:lpwstr>12DER2-12, 12DER11-16</vt:lpwstr>
  </property>
  <property fmtid="{D5CDD505-2E9C-101B-9397-08002B2CF9AE}" pid="9" name="Statute">
    <vt:lpwstr>95.18</vt:lpwstr>
  </property>
  <property fmtid="{D5CDD505-2E9C-101B-9397-08002B2CF9AE}" pid="10" name="PID">
    <vt:lpwstr>317.000000000000</vt:lpwstr>
  </property>
  <property fmtid="{D5CDD505-2E9C-101B-9397-08002B2CF9AE}" pid="11" name="WorkflowCreationPath">
    <vt:lpwstr>f607681b-728c-43eb-bebe-5517fa6c52ad,14;</vt:lpwstr>
  </property>
  <property fmtid="{D5CDD505-2E9C-101B-9397-08002B2CF9AE}" pid="12" name="ContentTypeId">
    <vt:lpwstr>0x010100FE8CCF48F7F21843AAD247617866AB0F</vt:lpwstr>
  </property>
</Properties>
</file>