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70"/>
        <w:gridCol w:w="3150"/>
        <w:gridCol w:w="360"/>
        <w:gridCol w:w="1405"/>
      </w:tblGrid>
      <w:tr w:rsidR="001010C5" w:rsidRPr="00FA40D2" w14:paraId="5961E639" w14:textId="77777777" w:rsidTr="00E71A71">
        <w:trPr>
          <w:trHeight w:val="502"/>
        </w:trPr>
        <w:tc>
          <w:tcPr>
            <w:tcW w:w="4620" w:type="dxa"/>
            <w:gridSpan w:val="2"/>
            <w:tcBorders>
              <w:right w:val="nil"/>
            </w:tcBorders>
            <w:shd w:val="clear" w:color="auto" w:fill="auto"/>
          </w:tcPr>
          <w:p w14:paraId="05275651" w14:textId="77777777" w:rsidR="001010C5" w:rsidRPr="002B4C71" w:rsidRDefault="001010C5" w:rsidP="00E71A71">
            <w:pPr>
              <w:ind w:right="-12"/>
              <w:jc w:val="center"/>
              <w:rPr>
                <w:rFonts w:ascii="Arial Bold" w:hAnsi="Arial Bold"/>
                <w:b/>
                <w:bCs/>
                <w:caps/>
                <w:sz w:val="28"/>
              </w:rPr>
            </w:pPr>
            <w:r w:rsidRPr="002B4C71">
              <w:rPr>
                <w:rFonts w:ascii="Arial Bold" w:hAnsi="Arial Bold"/>
                <w:b/>
                <w:bCs/>
                <w:caps/>
                <w:sz w:val="28"/>
              </w:rPr>
              <w:t>Notice of Tax Lien For</w:t>
            </w:r>
          </w:p>
          <w:p w14:paraId="51272636" w14:textId="77777777" w:rsidR="001010C5" w:rsidRPr="002B4C71" w:rsidRDefault="001010C5" w:rsidP="00E71A71">
            <w:pPr>
              <w:ind w:right="-12"/>
              <w:jc w:val="center"/>
              <w:rPr>
                <w:b/>
                <w:bCs/>
              </w:rPr>
            </w:pPr>
            <w:r w:rsidRPr="002B4C71">
              <w:rPr>
                <w:rFonts w:ascii="Arial Bold" w:hAnsi="Arial Bold"/>
                <w:b/>
                <w:bCs/>
                <w:caps/>
                <w:sz w:val="28"/>
              </w:rPr>
              <w:t xml:space="preserve">Assessment of </w:t>
            </w:r>
            <w:r w:rsidR="0034031E" w:rsidRPr="002B4C71">
              <w:rPr>
                <w:rFonts w:ascii="Arial Bold" w:hAnsi="Arial Bold"/>
                <w:b/>
                <w:bCs/>
                <w:caps/>
                <w:sz w:val="28"/>
              </w:rPr>
              <w:br/>
            </w:r>
            <w:r w:rsidRPr="002B4C71">
              <w:rPr>
                <w:rFonts w:ascii="Arial Bold" w:hAnsi="Arial Bold"/>
                <w:b/>
                <w:bCs/>
                <w:caps/>
                <w:sz w:val="28"/>
              </w:rPr>
              <w:t>Escaped Taxes</w:t>
            </w:r>
          </w:p>
        </w:tc>
        <w:tc>
          <w:tcPr>
            <w:tcW w:w="1765" w:type="dxa"/>
            <w:gridSpan w:val="2"/>
            <w:tcBorders>
              <w:left w:val="nil"/>
            </w:tcBorders>
            <w:shd w:val="clear" w:color="auto" w:fill="auto"/>
          </w:tcPr>
          <w:p w14:paraId="65F1B5B7" w14:textId="77777777" w:rsidR="001010C5" w:rsidRPr="00FA40D2" w:rsidRDefault="001010C5" w:rsidP="00E71A71">
            <w:pPr>
              <w:ind w:right="-12"/>
              <w:jc w:val="right"/>
              <w:rPr>
                <w:bCs/>
                <w:sz w:val="16"/>
                <w:szCs w:val="16"/>
              </w:rPr>
            </w:pPr>
            <w:r w:rsidRPr="00FA40D2">
              <w:rPr>
                <w:bCs/>
                <w:sz w:val="16"/>
                <w:szCs w:val="16"/>
              </w:rPr>
              <w:t>DR-453B</w:t>
            </w:r>
          </w:p>
          <w:p w14:paraId="04D50DFE" w14:textId="77777777" w:rsidR="001010C5" w:rsidRPr="00FA40D2" w:rsidRDefault="001010C5" w:rsidP="00E71A71">
            <w:pPr>
              <w:ind w:right="-12"/>
              <w:jc w:val="right"/>
              <w:rPr>
                <w:bCs/>
                <w:sz w:val="16"/>
                <w:szCs w:val="16"/>
              </w:rPr>
            </w:pPr>
            <w:r w:rsidRPr="00FA40D2">
              <w:rPr>
                <w:bCs/>
                <w:sz w:val="16"/>
                <w:szCs w:val="16"/>
              </w:rPr>
              <w:t xml:space="preserve">R. </w:t>
            </w:r>
            <w:r w:rsidR="00FA40D2" w:rsidRPr="00FA40D2">
              <w:rPr>
                <w:bCs/>
                <w:sz w:val="16"/>
                <w:szCs w:val="16"/>
              </w:rPr>
              <w:t>04/16</w:t>
            </w:r>
          </w:p>
          <w:p w14:paraId="7C867AF3" w14:textId="77777777" w:rsidR="0034031E" w:rsidRPr="00FA40D2" w:rsidRDefault="0034031E" w:rsidP="00E71A71">
            <w:pPr>
              <w:pStyle w:val="Default"/>
              <w:jc w:val="right"/>
              <w:rPr>
                <w:sz w:val="16"/>
                <w:szCs w:val="16"/>
              </w:rPr>
            </w:pPr>
            <w:r w:rsidRPr="00FA40D2">
              <w:rPr>
                <w:sz w:val="16"/>
                <w:szCs w:val="16"/>
              </w:rPr>
              <w:t>Rule 12D-16.002</w:t>
            </w:r>
          </w:p>
          <w:p w14:paraId="4E27A686" w14:textId="77777777" w:rsidR="00306FDC" w:rsidRPr="00FA40D2" w:rsidRDefault="0034031E" w:rsidP="00E71A71">
            <w:pPr>
              <w:ind w:right="-12"/>
              <w:jc w:val="right"/>
              <w:rPr>
                <w:bCs/>
                <w:sz w:val="16"/>
                <w:szCs w:val="16"/>
              </w:rPr>
            </w:pPr>
            <w:r w:rsidRPr="00FA40D2">
              <w:rPr>
                <w:bCs/>
                <w:sz w:val="16"/>
                <w:szCs w:val="16"/>
              </w:rPr>
              <w:t>F.A.C.</w:t>
            </w:r>
          </w:p>
          <w:p w14:paraId="622C5265" w14:textId="77777777" w:rsidR="00FA40D2" w:rsidRPr="00FA40D2" w:rsidRDefault="00FA40D2" w:rsidP="00E71A71">
            <w:pPr>
              <w:ind w:right="-12"/>
              <w:jc w:val="right"/>
              <w:rPr>
                <w:bCs/>
                <w:sz w:val="16"/>
                <w:szCs w:val="16"/>
              </w:rPr>
            </w:pPr>
            <w:r w:rsidRPr="00FA40D2">
              <w:rPr>
                <w:bCs/>
                <w:sz w:val="16"/>
                <w:szCs w:val="16"/>
              </w:rPr>
              <w:t>Eff. 04/16</w:t>
            </w:r>
          </w:p>
        </w:tc>
      </w:tr>
      <w:tr w:rsidR="00DA1E40" w:rsidRPr="002B4C71" w14:paraId="30FCCD68" w14:textId="77777777" w:rsidTr="00E71A71">
        <w:tc>
          <w:tcPr>
            <w:tcW w:w="6385" w:type="dxa"/>
            <w:gridSpan w:val="4"/>
            <w:tcBorders>
              <w:bottom w:val="nil"/>
            </w:tcBorders>
            <w:shd w:val="clear" w:color="auto" w:fill="auto"/>
          </w:tcPr>
          <w:p w14:paraId="1BCA0A60" w14:textId="77777777" w:rsidR="00DA1E40" w:rsidRPr="002B4C71" w:rsidRDefault="00376C07" w:rsidP="00E71A71">
            <w:pPr>
              <w:spacing w:before="60"/>
              <w:ind w:right="-14"/>
              <w:jc w:val="center"/>
              <w:rPr>
                <w:bCs/>
              </w:rPr>
            </w:pPr>
            <w:r w:rsidRPr="002B4C71">
              <w:rPr>
                <w:bCs/>
                <w:u w:val="single"/>
              </w:rPr>
              <w:fldChar w:fldCharType="begin">
                <w:ffData>
                  <w:name w:val="Text10"/>
                  <w:enabled/>
                  <w:calcOnExit w:val="0"/>
                  <w:textInput/>
                </w:ffData>
              </w:fldChar>
            </w:r>
            <w:bookmarkStart w:id="0" w:name="Text10"/>
            <w:r w:rsidRPr="002B4C71">
              <w:rPr>
                <w:bCs/>
                <w:u w:val="single"/>
              </w:rPr>
              <w:instrText xml:space="preserve"> FORMTEXT </w:instrText>
            </w:r>
            <w:r w:rsidRPr="002B4C71">
              <w:rPr>
                <w:bCs/>
                <w:u w:val="single"/>
              </w:rPr>
            </w:r>
            <w:r w:rsidRPr="002B4C71">
              <w:rPr>
                <w:bCs/>
                <w:u w:val="single"/>
              </w:rPr>
              <w:fldChar w:fldCharType="separate"/>
            </w:r>
            <w:bookmarkStart w:id="1" w:name="_GoBack"/>
            <w:r w:rsidRPr="002B4C71">
              <w:rPr>
                <w:bCs/>
                <w:noProof/>
                <w:u w:val="single"/>
              </w:rPr>
              <w:t> </w:t>
            </w:r>
            <w:r w:rsidRPr="002B4C71">
              <w:rPr>
                <w:bCs/>
                <w:noProof/>
                <w:u w:val="single"/>
              </w:rPr>
              <w:t> </w:t>
            </w:r>
            <w:r w:rsidRPr="002B4C71">
              <w:rPr>
                <w:bCs/>
                <w:noProof/>
                <w:u w:val="single"/>
              </w:rPr>
              <w:t> </w:t>
            </w:r>
            <w:r w:rsidRPr="002B4C71">
              <w:rPr>
                <w:bCs/>
                <w:noProof/>
                <w:u w:val="single"/>
              </w:rPr>
              <w:t> </w:t>
            </w:r>
            <w:r w:rsidRPr="002B4C71">
              <w:rPr>
                <w:bCs/>
                <w:noProof/>
                <w:u w:val="single"/>
              </w:rPr>
              <w:t> </w:t>
            </w:r>
            <w:bookmarkEnd w:id="1"/>
            <w:r w:rsidRPr="002B4C71">
              <w:rPr>
                <w:bCs/>
                <w:u w:val="single"/>
              </w:rPr>
              <w:fldChar w:fldCharType="end"/>
            </w:r>
            <w:bookmarkEnd w:id="0"/>
            <w:r w:rsidRPr="002B4C71">
              <w:rPr>
                <w:bCs/>
              </w:rPr>
              <w:t xml:space="preserve">  </w:t>
            </w:r>
            <w:r w:rsidR="00DA1E40" w:rsidRPr="002B4C71">
              <w:rPr>
                <w:bCs/>
              </w:rPr>
              <w:t>County</w:t>
            </w:r>
          </w:p>
        </w:tc>
      </w:tr>
      <w:tr w:rsidR="001010C5" w:rsidRPr="002B4C71" w14:paraId="38CBF8D1" w14:textId="77777777" w:rsidTr="00E71A71">
        <w:trPr>
          <w:trHeight w:val="1251"/>
        </w:trPr>
        <w:tc>
          <w:tcPr>
            <w:tcW w:w="6385" w:type="dxa"/>
            <w:gridSpan w:val="4"/>
            <w:tcBorders>
              <w:top w:val="nil"/>
              <w:bottom w:val="nil"/>
            </w:tcBorders>
            <w:shd w:val="clear" w:color="auto" w:fill="auto"/>
            <w:vAlign w:val="center"/>
          </w:tcPr>
          <w:p w14:paraId="6D60E206" w14:textId="77777777" w:rsidR="001010C5" w:rsidRPr="002B4C71" w:rsidRDefault="00950BDC" w:rsidP="00E71A71">
            <w:pPr>
              <w:ind w:right="-12"/>
            </w:pPr>
            <w:r w:rsidRPr="002B4C71">
              <w:rPr>
                <w:spacing w:val="-4"/>
              </w:rPr>
              <w:t>Under</w:t>
            </w:r>
            <w:r w:rsidR="008700BB" w:rsidRPr="002B4C71">
              <w:rPr>
                <w:spacing w:val="-4"/>
              </w:rPr>
              <w:t xml:space="preserve"> S</w:t>
            </w:r>
            <w:r w:rsidRPr="002B4C71">
              <w:rPr>
                <w:spacing w:val="-4"/>
              </w:rPr>
              <w:t>ection 193.092, F.S.</w:t>
            </w:r>
            <w:r w:rsidR="001010C5" w:rsidRPr="002B4C71">
              <w:rPr>
                <w:spacing w:val="-4"/>
              </w:rPr>
              <w:t>, notice</w:t>
            </w:r>
            <w:r w:rsidR="001010C5" w:rsidRPr="002B4C71">
              <w:t xml:space="preserve"> is given that the</w:t>
            </w:r>
            <w:r w:rsidR="00B9010B" w:rsidRPr="002B4C71">
              <w:t xml:space="preserve"> </w:t>
            </w:r>
            <w:r w:rsidR="001010C5" w:rsidRPr="002B4C71">
              <w:t xml:space="preserve">recipient(s) named below </w:t>
            </w:r>
            <w:r w:rsidR="00741FE2" w:rsidRPr="002B4C71">
              <w:t>must</w:t>
            </w:r>
            <w:r w:rsidR="001010C5" w:rsidRPr="002B4C71">
              <w:t xml:space="preserve"> pay escaped ad valorem property taxes on</w:t>
            </w:r>
            <w:r w:rsidR="00B9010B" w:rsidRPr="002B4C71">
              <w:t xml:space="preserve"> </w:t>
            </w:r>
            <w:r w:rsidR="001010C5" w:rsidRPr="002B4C71">
              <w:t xml:space="preserve">property </w:t>
            </w:r>
            <w:r w:rsidR="00D26067" w:rsidRPr="002B4C71">
              <w:t>located at:  (address, city, county)</w:t>
            </w:r>
          </w:p>
        </w:tc>
      </w:tr>
      <w:tr w:rsidR="00D26067" w:rsidRPr="002B4C71" w14:paraId="3BA52C9B" w14:textId="77777777" w:rsidTr="00E71A71">
        <w:trPr>
          <w:trHeight w:val="935"/>
        </w:trPr>
        <w:tc>
          <w:tcPr>
            <w:tcW w:w="6385" w:type="dxa"/>
            <w:gridSpan w:val="4"/>
            <w:tcBorders>
              <w:top w:val="nil"/>
            </w:tcBorders>
            <w:shd w:val="clear" w:color="auto" w:fill="auto"/>
          </w:tcPr>
          <w:p w14:paraId="04152E7D" w14:textId="77777777" w:rsidR="00D26067" w:rsidRPr="002B4C71" w:rsidRDefault="00D26067" w:rsidP="00E71A71">
            <w:pPr>
              <w:ind w:right="-12"/>
              <w:rPr>
                <w:bCs/>
              </w:rPr>
            </w:pPr>
            <w:r w:rsidRPr="002B4C71">
              <w:rPr>
                <w:bCs/>
              </w:rPr>
              <w:fldChar w:fldCharType="begin">
                <w:ffData>
                  <w:name w:val="Text2"/>
                  <w:enabled/>
                  <w:calcOnExit w:val="0"/>
                  <w:textInput/>
                </w:ffData>
              </w:fldChar>
            </w:r>
            <w:bookmarkStart w:id="2" w:name="Text2"/>
            <w:r w:rsidRPr="002B4C71">
              <w:rPr>
                <w:bCs/>
              </w:rPr>
              <w:instrText xml:space="preserve"> FORMTEXT </w:instrText>
            </w:r>
            <w:r w:rsidRPr="002B4C71">
              <w:rPr>
                <w:bCs/>
              </w:rPr>
            </w:r>
            <w:r w:rsidRPr="002B4C71">
              <w:rPr>
                <w:bCs/>
              </w:rPr>
              <w:fldChar w:fldCharType="separate"/>
            </w:r>
            <w:r w:rsidRPr="002B4C71">
              <w:rPr>
                <w:bCs/>
                <w:noProof/>
              </w:rPr>
              <w:t> </w:t>
            </w:r>
            <w:r w:rsidRPr="002B4C71">
              <w:rPr>
                <w:bCs/>
                <w:noProof/>
              </w:rPr>
              <w:t> </w:t>
            </w:r>
            <w:r w:rsidRPr="002B4C71">
              <w:rPr>
                <w:bCs/>
                <w:noProof/>
              </w:rPr>
              <w:t> </w:t>
            </w:r>
            <w:r w:rsidRPr="002B4C71">
              <w:rPr>
                <w:bCs/>
                <w:noProof/>
              </w:rPr>
              <w:t> </w:t>
            </w:r>
            <w:r w:rsidRPr="002B4C71">
              <w:rPr>
                <w:bCs/>
                <w:noProof/>
              </w:rPr>
              <w:t> </w:t>
            </w:r>
            <w:r w:rsidRPr="002B4C71">
              <w:rPr>
                <w:bCs/>
              </w:rPr>
              <w:fldChar w:fldCharType="end"/>
            </w:r>
            <w:bookmarkEnd w:id="2"/>
          </w:p>
        </w:tc>
      </w:tr>
      <w:tr w:rsidR="00B9010B" w:rsidRPr="002B4C71" w14:paraId="44956807" w14:textId="77777777" w:rsidTr="00E71A71">
        <w:trPr>
          <w:trHeight w:val="350"/>
        </w:trPr>
        <w:tc>
          <w:tcPr>
            <w:tcW w:w="1470" w:type="dxa"/>
            <w:shd w:val="clear" w:color="auto" w:fill="auto"/>
            <w:vAlign w:val="center"/>
          </w:tcPr>
          <w:p w14:paraId="4AACFCD1" w14:textId="77777777" w:rsidR="00B9010B" w:rsidRPr="002B4C71" w:rsidRDefault="00950BDC" w:rsidP="00E71A71">
            <w:pPr>
              <w:ind w:right="-12"/>
              <w:rPr>
                <w:bCs/>
              </w:rPr>
            </w:pPr>
            <w:r w:rsidRPr="002B4C71">
              <w:rPr>
                <w:bCs/>
              </w:rPr>
              <w:t>Sold to:</w:t>
            </w:r>
          </w:p>
        </w:tc>
        <w:tc>
          <w:tcPr>
            <w:tcW w:w="3510" w:type="dxa"/>
            <w:gridSpan w:val="2"/>
            <w:tcBorders>
              <w:right w:val="nil"/>
            </w:tcBorders>
            <w:shd w:val="clear" w:color="auto" w:fill="auto"/>
            <w:vAlign w:val="center"/>
          </w:tcPr>
          <w:p w14:paraId="696BB4D7" w14:textId="77777777" w:rsidR="00B9010B" w:rsidRPr="002B4C71" w:rsidRDefault="00B9010B" w:rsidP="00E71A71">
            <w:pPr>
              <w:ind w:right="-12"/>
              <w:rPr>
                <w:bCs/>
              </w:rPr>
            </w:pPr>
            <w:r w:rsidRPr="002B4C71">
              <w:rPr>
                <w:bCs/>
              </w:rPr>
              <w:fldChar w:fldCharType="begin">
                <w:ffData>
                  <w:name w:val="Text3"/>
                  <w:enabled/>
                  <w:calcOnExit w:val="0"/>
                  <w:textInput/>
                </w:ffData>
              </w:fldChar>
            </w:r>
            <w:bookmarkStart w:id="3" w:name="Text3"/>
            <w:r w:rsidRPr="002B4C71">
              <w:rPr>
                <w:bCs/>
              </w:rPr>
              <w:instrText xml:space="preserve"> FORMTEXT </w:instrText>
            </w:r>
            <w:r w:rsidRPr="002B4C71">
              <w:rPr>
                <w:bCs/>
              </w:rPr>
            </w:r>
            <w:r w:rsidRPr="002B4C71">
              <w:rPr>
                <w:bCs/>
              </w:rPr>
              <w:fldChar w:fldCharType="separate"/>
            </w:r>
            <w:r w:rsidRPr="002B4C71">
              <w:rPr>
                <w:bCs/>
                <w:noProof/>
              </w:rPr>
              <w:t> </w:t>
            </w:r>
            <w:r w:rsidRPr="002B4C71">
              <w:rPr>
                <w:bCs/>
                <w:noProof/>
              </w:rPr>
              <w:t> </w:t>
            </w:r>
            <w:r w:rsidRPr="002B4C71">
              <w:rPr>
                <w:bCs/>
                <w:noProof/>
              </w:rPr>
              <w:t> </w:t>
            </w:r>
            <w:r w:rsidRPr="002B4C71">
              <w:rPr>
                <w:bCs/>
                <w:noProof/>
              </w:rPr>
              <w:t> </w:t>
            </w:r>
            <w:r w:rsidRPr="002B4C71">
              <w:rPr>
                <w:bCs/>
                <w:noProof/>
              </w:rPr>
              <w:t> </w:t>
            </w:r>
            <w:r w:rsidRPr="002B4C71">
              <w:rPr>
                <w:bCs/>
              </w:rPr>
              <w:fldChar w:fldCharType="end"/>
            </w:r>
            <w:bookmarkEnd w:id="3"/>
          </w:p>
        </w:tc>
        <w:tc>
          <w:tcPr>
            <w:tcW w:w="1405" w:type="dxa"/>
            <w:tcBorders>
              <w:left w:val="nil"/>
            </w:tcBorders>
            <w:shd w:val="clear" w:color="auto" w:fill="auto"/>
            <w:vAlign w:val="center"/>
          </w:tcPr>
          <w:p w14:paraId="640590EB" w14:textId="77777777" w:rsidR="00B9010B" w:rsidRPr="002B4C71" w:rsidRDefault="00950BDC" w:rsidP="00E71A71">
            <w:pPr>
              <w:ind w:right="-12"/>
              <w:rPr>
                <w:bCs/>
              </w:rPr>
            </w:pPr>
            <w:r w:rsidRPr="002B4C71">
              <w:rPr>
                <w:bCs/>
              </w:rPr>
              <w:t>(Purchaser)</w:t>
            </w:r>
          </w:p>
        </w:tc>
      </w:tr>
      <w:tr w:rsidR="00B9010B" w:rsidRPr="002B4C71" w14:paraId="34ACD41C" w14:textId="77777777" w:rsidTr="00E71A71">
        <w:trPr>
          <w:trHeight w:val="350"/>
        </w:trPr>
        <w:tc>
          <w:tcPr>
            <w:tcW w:w="1470" w:type="dxa"/>
            <w:shd w:val="clear" w:color="auto" w:fill="auto"/>
            <w:vAlign w:val="center"/>
          </w:tcPr>
          <w:p w14:paraId="32C4BA86" w14:textId="77777777" w:rsidR="00B9010B" w:rsidRPr="002B4C71" w:rsidRDefault="00950BDC" w:rsidP="00E71A71">
            <w:pPr>
              <w:ind w:right="-12"/>
              <w:rPr>
                <w:bCs/>
              </w:rPr>
            </w:pPr>
            <w:r w:rsidRPr="002B4C71">
              <w:rPr>
                <w:bCs/>
              </w:rPr>
              <w:t>Date sold:</w:t>
            </w:r>
          </w:p>
        </w:tc>
        <w:tc>
          <w:tcPr>
            <w:tcW w:w="4915" w:type="dxa"/>
            <w:gridSpan w:val="3"/>
            <w:shd w:val="clear" w:color="auto" w:fill="auto"/>
            <w:vAlign w:val="center"/>
          </w:tcPr>
          <w:p w14:paraId="40346253" w14:textId="77777777" w:rsidR="00B9010B" w:rsidRPr="002B4C71" w:rsidRDefault="00B9010B" w:rsidP="00E71A71">
            <w:pPr>
              <w:ind w:right="-12"/>
              <w:rPr>
                <w:bCs/>
              </w:rPr>
            </w:pPr>
            <w:r w:rsidRPr="002B4C71">
              <w:rPr>
                <w:bCs/>
              </w:rPr>
              <w:fldChar w:fldCharType="begin">
                <w:ffData>
                  <w:name w:val="Text4"/>
                  <w:enabled/>
                  <w:calcOnExit w:val="0"/>
                  <w:textInput/>
                </w:ffData>
              </w:fldChar>
            </w:r>
            <w:bookmarkStart w:id="4" w:name="Text4"/>
            <w:r w:rsidRPr="002B4C71">
              <w:rPr>
                <w:bCs/>
              </w:rPr>
              <w:instrText xml:space="preserve"> FORMTEXT </w:instrText>
            </w:r>
            <w:r w:rsidRPr="002B4C71">
              <w:rPr>
                <w:bCs/>
              </w:rPr>
            </w:r>
            <w:r w:rsidRPr="002B4C71">
              <w:rPr>
                <w:bCs/>
              </w:rPr>
              <w:fldChar w:fldCharType="separate"/>
            </w:r>
            <w:r w:rsidRPr="002B4C71">
              <w:rPr>
                <w:bCs/>
                <w:noProof/>
              </w:rPr>
              <w:t> </w:t>
            </w:r>
            <w:r w:rsidRPr="002B4C71">
              <w:rPr>
                <w:bCs/>
                <w:noProof/>
              </w:rPr>
              <w:t> </w:t>
            </w:r>
            <w:r w:rsidRPr="002B4C71">
              <w:rPr>
                <w:bCs/>
                <w:noProof/>
              </w:rPr>
              <w:t> </w:t>
            </w:r>
            <w:r w:rsidRPr="002B4C71">
              <w:rPr>
                <w:bCs/>
                <w:noProof/>
              </w:rPr>
              <w:t> </w:t>
            </w:r>
            <w:r w:rsidRPr="002B4C71">
              <w:rPr>
                <w:bCs/>
                <w:noProof/>
              </w:rPr>
              <w:t> </w:t>
            </w:r>
            <w:r w:rsidRPr="002B4C71">
              <w:rPr>
                <w:bCs/>
              </w:rPr>
              <w:fldChar w:fldCharType="end"/>
            </w:r>
            <w:bookmarkEnd w:id="4"/>
            <w:r w:rsidR="00950BDC" w:rsidRPr="002B4C71">
              <w:rPr>
                <w:bCs/>
              </w:rPr>
              <w:t>, 20</w:t>
            </w:r>
            <w:r w:rsidR="00950BDC" w:rsidRPr="002B4C71">
              <w:rPr>
                <w:bCs/>
                <w:u w:val="single"/>
              </w:rPr>
              <w:fldChar w:fldCharType="begin">
                <w:ffData>
                  <w:name w:val="Text5"/>
                  <w:enabled/>
                  <w:calcOnExit w:val="0"/>
                  <w:textInput>
                    <w:type w:val="number"/>
                    <w:maxLength w:val="3"/>
                  </w:textInput>
                </w:ffData>
              </w:fldChar>
            </w:r>
            <w:r w:rsidR="00950BDC" w:rsidRPr="002B4C71">
              <w:rPr>
                <w:bCs/>
                <w:u w:val="single"/>
              </w:rPr>
              <w:instrText xml:space="preserve"> FORMTEXT </w:instrText>
            </w:r>
            <w:r w:rsidR="00950BDC" w:rsidRPr="002B4C71">
              <w:rPr>
                <w:bCs/>
                <w:u w:val="single"/>
              </w:rPr>
            </w:r>
            <w:r w:rsidR="00950BDC" w:rsidRPr="002B4C71">
              <w:rPr>
                <w:bCs/>
                <w:u w:val="single"/>
              </w:rPr>
              <w:fldChar w:fldCharType="separate"/>
            </w:r>
            <w:r w:rsidR="00950BDC" w:rsidRPr="002B4C71">
              <w:rPr>
                <w:bCs/>
                <w:noProof/>
                <w:u w:val="single"/>
              </w:rPr>
              <w:t> </w:t>
            </w:r>
            <w:r w:rsidR="00950BDC" w:rsidRPr="002B4C71">
              <w:rPr>
                <w:bCs/>
                <w:noProof/>
                <w:u w:val="single"/>
              </w:rPr>
              <w:t> </w:t>
            </w:r>
            <w:r w:rsidR="00950BDC" w:rsidRPr="002B4C71">
              <w:rPr>
                <w:bCs/>
                <w:noProof/>
                <w:u w:val="single"/>
              </w:rPr>
              <w:t> </w:t>
            </w:r>
            <w:r w:rsidR="00950BDC" w:rsidRPr="002B4C71">
              <w:rPr>
                <w:bCs/>
                <w:u w:val="single"/>
              </w:rPr>
              <w:fldChar w:fldCharType="end"/>
            </w:r>
          </w:p>
        </w:tc>
      </w:tr>
    </w:tbl>
    <w:p w14:paraId="6551F45C" w14:textId="0AF8F0DD" w:rsidR="004F2799" w:rsidRPr="002B4C71" w:rsidRDefault="00AF7B4E" w:rsidP="001B3BAD">
      <w:pPr>
        <w:spacing w:after="120"/>
        <w:ind w:right="101"/>
        <w:jc w:val="right"/>
        <w:rPr>
          <w:b/>
          <w:bCs/>
          <w:sz w:val="18"/>
          <w:szCs w:val="18"/>
        </w:rPr>
      </w:pPr>
      <w:r w:rsidRPr="002B4C71">
        <w:rPr>
          <w:b/>
          <w:bCs/>
          <w:noProof/>
        </w:rPr>
        <mc:AlternateContent>
          <mc:Choice Requires="wps">
            <w:drawing>
              <wp:anchor distT="0" distB="0" distL="114300" distR="114300" simplePos="0" relativeHeight="251657728" behindDoc="1" locked="0" layoutInCell="1" allowOverlap="1" wp14:anchorId="1E5D623F" wp14:editId="5E3080E7">
                <wp:simplePos x="0" y="0"/>
                <wp:positionH relativeFrom="column">
                  <wp:posOffset>3992880</wp:posOffset>
                </wp:positionH>
                <wp:positionV relativeFrom="paragraph">
                  <wp:posOffset>11430</wp:posOffset>
                </wp:positionV>
                <wp:extent cx="2930525" cy="2990850"/>
                <wp:effectExtent l="0" t="0" r="22225" b="19050"/>
                <wp:wrapTight wrapText="right">
                  <wp:wrapPolygon edited="0">
                    <wp:start x="0" y="0"/>
                    <wp:lineTo x="0" y="21600"/>
                    <wp:lineTo x="21623" y="21600"/>
                    <wp:lineTo x="2162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299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4FD1AF" w14:textId="77777777" w:rsidR="001C6BFA" w:rsidRDefault="001C6BFA" w:rsidP="001010C5">
                            <w:pPr>
                              <w:ind w:left="-11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D623F" id="_x0000_t202" coordsize="21600,21600" o:spt="202" path="m,l,21600r21600,l21600,xe">
                <v:stroke joinstyle="miter"/>
                <v:path gradientshapeok="t" o:connecttype="rect"/>
              </v:shapetype>
              <v:shape id="Text Box 2" o:spid="_x0000_s1026" type="#_x0000_t202" style="position:absolute;left:0;text-align:left;margin-left:314.4pt;margin-top:.9pt;width:230.75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" filled="f">
                <v:textbox>
                  <w:txbxContent>
                    <w:p w14:paraId="724FD1AF" w14:textId="77777777" w:rsidR="001C6BFA" w:rsidRDefault="001C6BFA" w:rsidP="001010C5">
                      <w:pPr>
                        <w:ind w:left="-114"/>
                      </w:pPr>
                    </w:p>
                  </w:txbxContent>
                </v:textbox>
                <w10:wrap type="tight" side="right"/>
              </v:shape>
            </w:pict>
          </mc:Fallback>
        </mc:AlternateContent>
      </w:r>
      <w:r w:rsidR="00E95D8B" w:rsidRPr="002B4C71">
        <w:rPr>
          <w:b/>
          <w:bCs/>
          <w:sz w:val="18"/>
          <w:szCs w:val="18"/>
        </w:rPr>
        <w:t>For official use only</w:t>
      </w:r>
    </w:p>
    <w:p w14:paraId="1418647C" w14:textId="77777777" w:rsidR="001010C5" w:rsidRPr="002B4C71" w:rsidRDefault="00950BDC" w:rsidP="00DA1E40">
      <w:pPr>
        <w:autoSpaceDE w:val="0"/>
        <w:autoSpaceDN w:val="0"/>
        <w:adjustRightInd w:val="0"/>
      </w:pPr>
      <w:r w:rsidRPr="002B4C71">
        <w:rPr>
          <w:rFonts w:cs="Arial"/>
        </w:rPr>
        <w:t xml:space="preserve">If property that escaped taxation was sold to a bona fide purchaser before certification of the back assessment to the tax collector, the </w:t>
      </w:r>
      <w:r w:rsidR="001010C5" w:rsidRPr="002B4C71">
        <w:rPr>
          <w:rFonts w:cs="Arial"/>
        </w:rPr>
        <w:t>statutes provide for recovery of unpaid</w:t>
      </w:r>
      <w:r w:rsidR="008700BB" w:rsidRPr="002B4C71">
        <w:rPr>
          <w:rFonts w:cs="Arial"/>
        </w:rPr>
        <w:t xml:space="preserve"> taxes from the previous owner </w:t>
      </w:r>
      <w:r w:rsidR="001010C5" w:rsidRPr="002B4C71">
        <w:rPr>
          <w:rFonts w:cs="Arial"/>
        </w:rPr>
        <w:t>by means of a lien on any property of</w:t>
      </w:r>
      <w:r w:rsidR="00DA1E40" w:rsidRPr="002B4C71">
        <w:rPr>
          <w:rFonts w:cs="Arial"/>
        </w:rPr>
        <w:t xml:space="preserve"> </w:t>
      </w:r>
      <w:r w:rsidR="001010C5" w:rsidRPr="002B4C71">
        <w:rPr>
          <w:rFonts w:cs="Arial"/>
        </w:rPr>
        <w:t>the previous owner. This document constitute</w:t>
      </w:r>
      <w:r w:rsidRPr="002B4C71">
        <w:rPr>
          <w:rFonts w:cs="Arial"/>
        </w:rPr>
        <w:t>s</w:t>
      </w:r>
      <w:r w:rsidR="001010C5" w:rsidRPr="002B4C71">
        <w:rPr>
          <w:rFonts w:cs="Arial"/>
        </w:rPr>
        <w:t xml:space="preserve"> a lien on any property that is legally owned by </w:t>
      </w:r>
      <w:r w:rsidR="008700BB" w:rsidRPr="002B4C71">
        <w:rPr>
          <w:rFonts w:cs="Arial"/>
        </w:rPr>
        <w:t>the</w:t>
      </w:r>
      <w:r w:rsidR="001010C5" w:rsidRPr="002B4C71">
        <w:rPr>
          <w:rFonts w:cs="Arial"/>
        </w:rPr>
        <w:t xml:space="preserve"> taxpayer in Florida.</w:t>
      </w:r>
    </w:p>
    <w:p w14:paraId="06D3B494" w14:textId="77777777" w:rsidR="001010C5" w:rsidRPr="002B4C71" w:rsidRDefault="001010C5" w:rsidP="001010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61"/>
        <w:gridCol w:w="8532"/>
      </w:tblGrid>
      <w:tr w:rsidR="00DA1E40" w:rsidRPr="002B4C71" w14:paraId="37BA8B4F" w14:textId="77777777" w:rsidTr="00A1174C">
        <w:trPr>
          <w:trHeight w:val="317"/>
        </w:trPr>
        <w:tc>
          <w:tcPr>
            <w:tcW w:w="1761" w:type="dxa"/>
            <w:shd w:val="clear" w:color="auto" w:fill="auto"/>
            <w:vAlign w:val="center"/>
          </w:tcPr>
          <w:p w14:paraId="02C348D8" w14:textId="77777777" w:rsidR="00DA1E40" w:rsidRPr="002B4C71" w:rsidRDefault="00DA1E40" w:rsidP="00AB6279">
            <w:r w:rsidRPr="002B4C71">
              <w:t>Taxpayer name</w:t>
            </w:r>
          </w:p>
        </w:tc>
        <w:tc>
          <w:tcPr>
            <w:tcW w:w="8532" w:type="dxa"/>
            <w:shd w:val="clear" w:color="auto" w:fill="auto"/>
            <w:vAlign w:val="center"/>
          </w:tcPr>
          <w:p w14:paraId="18CE26FE" w14:textId="77777777" w:rsidR="00DA1E40" w:rsidRPr="002B4C71" w:rsidRDefault="00DA1E40" w:rsidP="00AB6279">
            <w:r w:rsidRPr="002B4C71">
              <w:fldChar w:fldCharType="begin">
                <w:ffData>
                  <w:name w:val="Text6"/>
                  <w:enabled/>
                  <w:calcOnExit w:val="0"/>
                  <w:textInput/>
                </w:ffData>
              </w:fldChar>
            </w:r>
            <w:bookmarkStart w:id="5" w:name="Text6"/>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bookmarkEnd w:id="5"/>
          </w:p>
        </w:tc>
      </w:tr>
      <w:tr w:rsidR="00DA1E40" w:rsidRPr="002B4C71" w14:paraId="72BE1F58" w14:textId="77777777" w:rsidTr="00A1174C">
        <w:trPr>
          <w:trHeight w:val="317"/>
        </w:trPr>
        <w:tc>
          <w:tcPr>
            <w:tcW w:w="1761" w:type="dxa"/>
            <w:shd w:val="clear" w:color="auto" w:fill="auto"/>
            <w:vAlign w:val="center"/>
          </w:tcPr>
          <w:p w14:paraId="0A7F268D" w14:textId="77777777" w:rsidR="00DA1E40" w:rsidRPr="002B4C71" w:rsidRDefault="00DA1E40" w:rsidP="00AB6279">
            <w:r w:rsidRPr="002B4C71">
              <w:t>Address</w:t>
            </w:r>
          </w:p>
        </w:tc>
        <w:tc>
          <w:tcPr>
            <w:tcW w:w="8532" w:type="dxa"/>
            <w:shd w:val="clear" w:color="auto" w:fill="auto"/>
            <w:vAlign w:val="center"/>
          </w:tcPr>
          <w:p w14:paraId="4AF6A253" w14:textId="77777777" w:rsidR="00DA1E40" w:rsidRPr="002B4C71" w:rsidRDefault="00DA1E40" w:rsidP="00AB6279">
            <w:r w:rsidRPr="002B4C71">
              <w:fldChar w:fldCharType="begin">
                <w:ffData>
                  <w:name w:val="Text7"/>
                  <w:enabled/>
                  <w:calcOnExit w:val="0"/>
                  <w:textInput/>
                </w:ffData>
              </w:fldChar>
            </w:r>
            <w:bookmarkStart w:id="6" w:name="Text7"/>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bookmarkEnd w:id="6"/>
          </w:p>
        </w:tc>
      </w:tr>
    </w:tbl>
    <w:p w14:paraId="02C560F8" w14:textId="77777777" w:rsidR="00306FDC" w:rsidRPr="002B4C71" w:rsidRDefault="00306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5"/>
        <w:gridCol w:w="2426"/>
        <w:gridCol w:w="2426"/>
        <w:gridCol w:w="2426"/>
      </w:tblGrid>
      <w:tr w:rsidR="00306FDC" w:rsidRPr="002B4C71" w14:paraId="68035EE8" w14:textId="77777777" w:rsidTr="00306FDC">
        <w:trPr>
          <w:trHeight w:val="287"/>
        </w:trPr>
        <w:tc>
          <w:tcPr>
            <w:tcW w:w="3015" w:type="dxa"/>
            <w:shd w:val="clear" w:color="auto" w:fill="auto"/>
            <w:vAlign w:val="bottom"/>
          </w:tcPr>
          <w:p w14:paraId="6925B015" w14:textId="77777777" w:rsidR="00306FDC" w:rsidRPr="002B4C71" w:rsidRDefault="00306FDC" w:rsidP="00A1174C">
            <w:pPr>
              <w:jc w:val="center"/>
              <w:rPr>
                <w:b/>
              </w:rPr>
            </w:pPr>
            <w:r w:rsidRPr="002B4C71">
              <w:rPr>
                <w:b/>
              </w:rPr>
              <w:t>Column 1</w:t>
            </w:r>
          </w:p>
        </w:tc>
        <w:tc>
          <w:tcPr>
            <w:tcW w:w="2426" w:type="dxa"/>
            <w:shd w:val="clear" w:color="auto" w:fill="auto"/>
            <w:vAlign w:val="bottom"/>
          </w:tcPr>
          <w:p w14:paraId="65E0F2FD" w14:textId="77777777" w:rsidR="00306FDC" w:rsidRPr="002B4C71" w:rsidRDefault="00306FDC" w:rsidP="00A1174C">
            <w:pPr>
              <w:jc w:val="center"/>
              <w:rPr>
                <w:b/>
              </w:rPr>
            </w:pPr>
            <w:r w:rsidRPr="002B4C71">
              <w:rPr>
                <w:b/>
              </w:rPr>
              <w:t>Column 2</w:t>
            </w:r>
          </w:p>
        </w:tc>
        <w:tc>
          <w:tcPr>
            <w:tcW w:w="2426" w:type="dxa"/>
            <w:shd w:val="clear" w:color="auto" w:fill="auto"/>
            <w:vAlign w:val="bottom"/>
          </w:tcPr>
          <w:p w14:paraId="01D6D132" w14:textId="77777777" w:rsidR="00306FDC" w:rsidRPr="002B4C71" w:rsidRDefault="00306FDC" w:rsidP="00A1174C">
            <w:pPr>
              <w:jc w:val="center"/>
              <w:rPr>
                <w:b/>
              </w:rPr>
            </w:pPr>
            <w:r w:rsidRPr="002B4C71">
              <w:rPr>
                <w:b/>
              </w:rPr>
              <w:t>Column 3</w:t>
            </w:r>
          </w:p>
        </w:tc>
        <w:tc>
          <w:tcPr>
            <w:tcW w:w="2426" w:type="dxa"/>
            <w:shd w:val="clear" w:color="auto" w:fill="auto"/>
            <w:vAlign w:val="bottom"/>
          </w:tcPr>
          <w:p w14:paraId="29241341" w14:textId="77777777" w:rsidR="00306FDC" w:rsidRPr="002B4C71" w:rsidRDefault="00306FDC" w:rsidP="00A1174C">
            <w:pPr>
              <w:jc w:val="center"/>
              <w:rPr>
                <w:b/>
              </w:rPr>
            </w:pPr>
            <w:r w:rsidRPr="002B4C71">
              <w:rPr>
                <w:b/>
              </w:rPr>
              <w:t>Column 4</w:t>
            </w:r>
          </w:p>
        </w:tc>
      </w:tr>
      <w:tr w:rsidR="00DA1E40" w:rsidRPr="002B4C71" w14:paraId="03037512" w14:textId="77777777" w:rsidTr="00306FDC">
        <w:trPr>
          <w:trHeight w:val="251"/>
        </w:trPr>
        <w:tc>
          <w:tcPr>
            <w:tcW w:w="3015" w:type="dxa"/>
            <w:shd w:val="clear" w:color="auto" w:fill="auto"/>
            <w:vAlign w:val="bottom"/>
          </w:tcPr>
          <w:p w14:paraId="645CE742" w14:textId="77777777" w:rsidR="00DA1E40" w:rsidRPr="002B4C71" w:rsidRDefault="00C422B7" w:rsidP="00A1174C">
            <w:pPr>
              <w:jc w:val="center"/>
            </w:pPr>
            <w:r w:rsidRPr="002B4C71">
              <w:t>T</w:t>
            </w:r>
            <w:r w:rsidR="00306FDC" w:rsidRPr="002B4C71">
              <w:t>ax Year/</w:t>
            </w:r>
            <w:r w:rsidRPr="002B4C71">
              <w:t>Date T</w:t>
            </w:r>
            <w:r w:rsidR="00DA1E40" w:rsidRPr="002B4C71">
              <w:t xml:space="preserve">ax </w:t>
            </w:r>
            <w:r w:rsidRPr="002B4C71">
              <w:t>D</w:t>
            </w:r>
            <w:r w:rsidR="00DA1E40" w:rsidRPr="002B4C71">
              <w:t>ue</w:t>
            </w:r>
          </w:p>
        </w:tc>
        <w:tc>
          <w:tcPr>
            <w:tcW w:w="2426" w:type="dxa"/>
            <w:shd w:val="clear" w:color="auto" w:fill="auto"/>
            <w:vAlign w:val="bottom"/>
          </w:tcPr>
          <w:p w14:paraId="5B20CE47" w14:textId="77777777" w:rsidR="00DA1E40" w:rsidRPr="002B4C71" w:rsidRDefault="00DA1E40" w:rsidP="00A1174C">
            <w:pPr>
              <w:jc w:val="center"/>
            </w:pPr>
            <w:r w:rsidRPr="002B4C71">
              <w:t xml:space="preserve">Tax </w:t>
            </w:r>
            <w:r w:rsidR="00BB44D8" w:rsidRPr="002B4C71">
              <w:t>D</w:t>
            </w:r>
            <w:r w:rsidRPr="002B4C71">
              <w:t>ue</w:t>
            </w:r>
          </w:p>
        </w:tc>
        <w:tc>
          <w:tcPr>
            <w:tcW w:w="2426" w:type="dxa"/>
            <w:shd w:val="clear" w:color="auto" w:fill="auto"/>
            <w:vAlign w:val="bottom"/>
          </w:tcPr>
          <w:p w14:paraId="14966AF0" w14:textId="77777777" w:rsidR="00DA1E40" w:rsidRPr="002B4C71" w:rsidRDefault="00DA1E40" w:rsidP="00A1174C">
            <w:pPr>
              <w:jc w:val="center"/>
            </w:pPr>
            <w:r w:rsidRPr="002B4C71">
              <w:t>Interest</w:t>
            </w:r>
          </w:p>
        </w:tc>
        <w:tc>
          <w:tcPr>
            <w:tcW w:w="2426" w:type="dxa"/>
            <w:shd w:val="clear" w:color="auto" w:fill="auto"/>
            <w:vAlign w:val="bottom"/>
          </w:tcPr>
          <w:p w14:paraId="6991374D" w14:textId="77777777" w:rsidR="00DA1E40" w:rsidRPr="002B4C71" w:rsidRDefault="00DA1E40" w:rsidP="00A1174C">
            <w:pPr>
              <w:jc w:val="center"/>
            </w:pPr>
            <w:r w:rsidRPr="002B4C71">
              <w:t>Total</w:t>
            </w:r>
            <w:r w:rsidR="00AB6279" w:rsidRPr="002B4C71">
              <w:t xml:space="preserve"> (2+3)</w:t>
            </w:r>
          </w:p>
        </w:tc>
      </w:tr>
      <w:tr w:rsidR="005F3FDB" w:rsidRPr="002B4C71" w14:paraId="1F901737" w14:textId="77777777" w:rsidTr="00A1174C">
        <w:trPr>
          <w:trHeight w:val="317"/>
        </w:trPr>
        <w:tc>
          <w:tcPr>
            <w:tcW w:w="3015" w:type="dxa"/>
            <w:shd w:val="clear" w:color="auto" w:fill="auto"/>
            <w:vAlign w:val="center"/>
          </w:tcPr>
          <w:p w14:paraId="36AEDCD3" w14:textId="77777777" w:rsidR="005F3FDB" w:rsidRPr="002B4C71" w:rsidRDefault="005F3FDB" w:rsidP="000F59D7">
            <w:r w:rsidRPr="002B4C71">
              <w:fldChar w:fldCharType="begin">
                <w:ffData>
                  <w:name w:val="Text14"/>
                  <w:enabled/>
                  <w:calcOnExit w:val="0"/>
                  <w:textInput/>
                </w:ffData>
              </w:fldChar>
            </w:r>
            <w:bookmarkStart w:id="7" w:name="Text14"/>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bookmarkEnd w:id="7"/>
            <w:r w:rsidRPr="002B4C71">
              <w:t xml:space="preserve">  /  </w:t>
            </w:r>
            <w:r w:rsidRPr="002B4C71">
              <w:fldChar w:fldCharType="begin">
                <w:ffData>
                  <w:name w:val="Text15"/>
                  <w:enabled/>
                  <w:calcOnExit w:val="0"/>
                  <w:textInput/>
                </w:ffData>
              </w:fldChar>
            </w:r>
            <w:bookmarkStart w:id="8" w:name="Text15"/>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bookmarkEnd w:id="8"/>
          </w:p>
        </w:tc>
        <w:bookmarkStart w:id="9" w:name="Text16"/>
        <w:tc>
          <w:tcPr>
            <w:tcW w:w="2426" w:type="dxa"/>
            <w:shd w:val="clear" w:color="auto" w:fill="auto"/>
            <w:tcMar>
              <w:left w:w="115" w:type="dxa"/>
              <w:right w:w="288" w:type="dxa"/>
            </w:tcMar>
            <w:vAlign w:val="center"/>
          </w:tcPr>
          <w:p w14:paraId="6D5A67B7"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bookmarkEnd w:id="9"/>
          </w:p>
        </w:tc>
        <w:tc>
          <w:tcPr>
            <w:tcW w:w="2426" w:type="dxa"/>
            <w:shd w:val="clear" w:color="auto" w:fill="auto"/>
            <w:tcMar>
              <w:left w:w="115" w:type="dxa"/>
              <w:right w:w="288" w:type="dxa"/>
            </w:tcMar>
            <w:vAlign w:val="center"/>
          </w:tcPr>
          <w:p w14:paraId="4049B8E3"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6746BB66"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r>
      <w:tr w:rsidR="005F3FDB" w:rsidRPr="002B4C71" w14:paraId="45E3405E" w14:textId="77777777" w:rsidTr="00A1174C">
        <w:trPr>
          <w:trHeight w:val="317"/>
        </w:trPr>
        <w:tc>
          <w:tcPr>
            <w:tcW w:w="3015" w:type="dxa"/>
            <w:shd w:val="clear" w:color="auto" w:fill="auto"/>
          </w:tcPr>
          <w:p w14:paraId="75D766AE" w14:textId="77777777" w:rsidR="005F3FDB" w:rsidRPr="002B4C71" w:rsidRDefault="005F3FDB" w:rsidP="005F3FDB">
            <w:r w:rsidRPr="002B4C71">
              <w:fldChar w:fldCharType="begin">
                <w:ffData>
                  <w:name w:val="Text14"/>
                  <w:enabled/>
                  <w:calcOnExit w:val="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r w:rsidRPr="002B4C71">
              <w:t xml:space="preserve">  /  </w:t>
            </w:r>
            <w:r w:rsidRPr="002B4C71">
              <w:fldChar w:fldCharType="begin">
                <w:ffData>
                  <w:name w:val="Text14"/>
                  <w:enabled/>
                  <w:calcOnExit w:val="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r w:rsidRPr="002B4C71">
              <w:t xml:space="preserve"> </w:t>
            </w:r>
          </w:p>
        </w:tc>
        <w:tc>
          <w:tcPr>
            <w:tcW w:w="2426" w:type="dxa"/>
            <w:shd w:val="clear" w:color="auto" w:fill="auto"/>
            <w:tcMar>
              <w:left w:w="115" w:type="dxa"/>
              <w:right w:w="288" w:type="dxa"/>
            </w:tcMar>
            <w:vAlign w:val="center"/>
          </w:tcPr>
          <w:p w14:paraId="638B08E9"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67E1BB78"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59E1C8DA"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r>
      <w:tr w:rsidR="005F3FDB" w:rsidRPr="002B4C71" w14:paraId="41ECB033" w14:textId="77777777" w:rsidTr="00A1174C">
        <w:trPr>
          <w:trHeight w:val="317"/>
        </w:trPr>
        <w:tc>
          <w:tcPr>
            <w:tcW w:w="3015" w:type="dxa"/>
            <w:shd w:val="clear" w:color="auto" w:fill="auto"/>
          </w:tcPr>
          <w:p w14:paraId="3A292293" w14:textId="77777777" w:rsidR="005F3FDB" w:rsidRPr="002B4C71" w:rsidRDefault="005F3FDB" w:rsidP="005F3FDB">
            <w:r w:rsidRPr="002B4C71">
              <w:fldChar w:fldCharType="begin">
                <w:ffData>
                  <w:name w:val="Text14"/>
                  <w:enabled/>
                  <w:calcOnExit w:val="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r w:rsidRPr="002B4C71">
              <w:t xml:space="preserve">  /  </w:t>
            </w:r>
            <w:r w:rsidRPr="002B4C71">
              <w:fldChar w:fldCharType="begin">
                <w:ffData>
                  <w:name w:val="Text15"/>
                  <w:enabled/>
                  <w:calcOnExit w:val="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572045BB"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0C1FF918"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41A3BF3F"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r>
      <w:tr w:rsidR="005F3FDB" w:rsidRPr="002B4C71" w14:paraId="58A8021C" w14:textId="77777777" w:rsidTr="00A1174C">
        <w:trPr>
          <w:trHeight w:val="317"/>
        </w:trPr>
        <w:tc>
          <w:tcPr>
            <w:tcW w:w="3015" w:type="dxa"/>
            <w:shd w:val="clear" w:color="auto" w:fill="auto"/>
          </w:tcPr>
          <w:p w14:paraId="303065FA" w14:textId="77777777" w:rsidR="005F3FDB" w:rsidRPr="002B4C71" w:rsidRDefault="005F3FDB" w:rsidP="005F3FDB">
            <w:r w:rsidRPr="002B4C71">
              <w:fldChar w:fldCharType="begin">
                <w:ffData>
                  <w:name w:val="Text14"/>
                  <w:enabled/>
                  <w:calcOnExit w:val="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r w:rsidRPr="002B4C71">
              <w:t xml:space="preserve">  /  </w:t>
            </w:r>
            <w:r w:rsidRPr="002B4C71">
              <w:fldChar w:fldCharType="begin">
                <w:ffData>
                  <w:name w:val="Text15"/>
                  <w:enabled/>
                  <w:calcOnExit w:val="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4BC4EC4E"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5CAA46EC"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0B6FBCBB"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r>
      <w:tr w:rsidR="005F3FDB" w:rsidRPr="002B4C71" w14:paraId="39AC9354" w14:textId="77777777" w:rsidTr="00A1174C">
        <w:trPr>
          <w:trHeight w:val="317"/>
        </w:trPr>
        <w:tc>
          <w:tcPr>
            <w:tcW w:w="3015" w:type="dxa"/>
            <w:shd w:val="clear" w:color="auto" w:fill="auto"/>
          </w:tcPr>
          <w:p w14:paraId="4065E482" w14:textId="77777777" w:rsidR="005F3FDB" w:rsidRPr="002B4C71" w:rsidRDefault="005F3FDB" w:rsidP="005F3FDB">
            <w:r w:rsidRPr="002B4C71">
              <w:fldChar w:fldCharType="begin">
                <w:ffData>
                  <w:name w:val="Text14"/>
                  <w:enabled/>
                  <w:calcOnExit w:val="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r w:rsidRPr="002B4C71">
              <w:t xml:space="preserve">  /  </w:t>
            </w:r>
            <w:r w:rsidRPr="002B4C71">
              <w:fldChar w:fldCharType="begin">
                <w:ffData>
                  <w:name w:val="Text15"/>
                  <w:enabled/>
                  <w:calcOnExit w:val="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1FFC1E21"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261C95BB"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c>
          <w:tcPr>
            <w:tcW w:w="2426" w:type="dxa"/>
            <w:shd w:val="clear" w:color="auto" w:fill="auto"/>
            <w:tcMar>
              <w:left w:w="115" w:type="dxa"/>
              <w:right w:w="288" w:type="dxa"/>
            </w:tcMar>
            <w:vAlign w:val="center"/>
          </w:tcPr>
          <w:p w14:paraId="31A8F430" w14:textId="77777777" w:rsidR="005F3FDB" w:rsidRPr="002B4C71" w:rsidRDefault="005F3FDB" w:rsidP="00A1174C">
            <w:pPr>
              <w:jc w:val="right"/>
            </w:pPr>
            <w:r w:rsidRPr="002B4C71">
              <w:fldChar w:fldCharType="begin">
                <w:ffData>
                  <w:name w:val="Text16"/>
                  <w:enabled/>
                  <w:calcOnExit w:val="0"/>
                  <w:textInput>
                    <w:type w:val="number"/>
                    <w:format w:val="$#,##0.00;($#,##0.00)"/>
                  </w:textInput>
                </w:ffData>
              </w:fldChar>
            </w:r>
            <w:r w:rsidRPr="002B4C71">
              <w:instrText xml:space="preserve"> FORMTEXT </w:instrText>
            </w:r>
            <w:r w:rsidRPr="002B4C71">
              <w:fldChar w:fldCharType="separate"/>
            </w:r>
            <w:r w:rsidRPr="002B4C71">
              <w:rPr>
                <w:noProof/>
              </w:rPr>
              <w:t> </w:t>
            </w:r>
            <w:r w:rsidRPr="002B4C71">
              <w:rPr>
                <w:noProof/>
              </w:rPr>
              <w:t> </w:t>
            </w:r>
            <w:r w:rsidRPr="002B4C71">
              <w:rPr>
                <w:noProof/>
              </w:rPr>
              <w:t> </w:t>
            </w:r>
            <w:r w:rsidRPr="002B4C71">
              <w:rPr>
                <w:noProof/>
              </w:rPr>
              <w:t> </w:t>
            </w:r>
            <w:r w:rsidRPr="002B4C71">
              <w:rPr>
                <w:noProof/>
              </w:rPr>
              <w:t> </w:t>
            </w:r>
            <w:r w:rsidRPr="002B4C71">
              <w:fldChar w:fldCharType="end"/>
            </w:r>
          </w:p>
        </w:tc>
      </w:tr>
    </w:tbl>
    <w:p w14:paraId="18324D68" w14:textId="77777777" w:rsidR="001010C5" w:rsidRPr="002B4C71" w:rsidRDefault="001010C5" w:rsidP="001010C5"/>
    <w:p w14:paraId="5CD0445B" w14:textId="77777777" w:rsidR="001010C5" w:rsidRPr="002B4C71" w:rsidRDefault="001010C5" w:rsidP="001010C5">
      <w:r w:rsidRPr="002B4C71">
        <w:rPr>
          <w:b/>
        </w:rPr>
        <w:t>NOTICE TO COLLECTOR:</w:t>
      </w:r>
      <w:r w:rsidRPr="002B4C71">
        <w:t xml:space="preserve"> The </w:t>
      </w:r>
      <w:r w:rsidR="00AA754E" w:rsidRPr="002B4C71">
        <w:t>tax c</w:t>
      </w:r>
      <w:r w:rsidRPr="002B4C71">
        <w:t xml:space="preserve">ollector shall also collect any fees and costs which the </w:t>
      </w:r>
      <w:r w:rsidR="007950B8" w:rsidRPr="002B4C71">
        <w:t>p</w:t>
      </w:r>
      <w:r w:rsidRPr="002B4C71">
        <w:t xml:space="preserve">roperty </w:t>
      </w:r>
      <w:r w:rsidR="007950B8" w:rsidRPr="002B4C71">
        <w:t>a</w:t>
      </w:r>
      <w:r w:rsidRPr="002B4C71">
        <w:t xml:space="preserve">ppraiser or </w:t>
      </w:r>
      <w:r w:rsidR="007950B8" w:rsidRPr="002B4C71">
        <w:t>t</w:t>
      </w:r>
      <w:r w:rsidRPr="002B4C71">
        <w:t>ax</w:t>
      </w:r>
      <w:r w:rsidR="00DA1E40" w:rsidRPr="002B4C71">
        <w:t xml:space="preserve"> </w:t>
      </w:r>
      <w:r w:rsidR="007950B8" w:rsidRPr="002B4C71">
        <w:t>c</w:t>
      </w:r>
      <w:r w:rsidRPr="002B4C71">
        <w:t xml:space="preserve">ollector has incurred in filing </w:t>
      </w:r>
      <w:r w:rsidR="00741FE2" w:rsidRPr="002B4C71">
        <w:t>or collecting on this lien</w:t>
      </w:r>
      <w:r w:rsidRPr="002B4C71">
        <w:t>.</w:t>
      </w:r>
    </w:p>
    <w:p w14:paraId="3CDB2C07" w14:textId="77777777" w:rsidR="00DA1E40" w:rsidRPr="002B4C71" w:rsidRDefault="00DA1E40" w:rsidP="001010C5"/>
    <w:p w14:paraId="3F34E1A2" w14:textId="77777777" w:rsidR="00C422B7" w:rsidRPr="002B4C71" w:rsidRDefault="001010C5" w:rsidP="00C422B7">
      <w:pPr>
        <w:tabs>
          <w:tab w:val="left" w:pos="5757"/>
        </w:tabs>
      </w:pPr>
      <w:r w:rsidRPr="002B4C71">
        <w:t>Fees and cost</w:t>
      </w:r>
      <w:r w:rsidR="00DA1E40" w:rsidRPr="002B4C71">
        <w:t xml:space="preserve"> paid by the property appraiser</w:t>
      </w:r>
      <w:r w:rsidR="00C422B7" w:rsidRPr="002B4C71">
        <w:t xml:space="preserve">   </w:t>
      </w:r>
      <w:r w:rsidR="00DA1E40" w:rsidRPr="002B4C71">
        <w:rPr>
          <w:u w:val="single"/>
        </w:rPr>
        <w:fldChar w:fldCharType="begin">
          <w:ffData>
            <w:name w:val="Text8"/>
            <w:enabled/>
            <w:calcOnExit w:val="0"/>
            <w:textInput/>
          </w:ffData>
        </w:fldChar>
      </w:r>
      <w:bookmarkStart w:id="10" w:name="Text8"/>
      <w:r w:rsidR="00DA1E40" w:rsidRPr="002B4C71">
        <w:rPr>
          <w:u w:val="single"/>
        </w:rPr>
        <w:instrText xml:space="preserve"> FORMTEXT </w:instrText>
      </w:r>
      <w:r w:rsidR="00DA1E40" w:rsidRPr="002B4C71">
        <w:rPr>
          <w:u w:val="single"/>
        </w:rPr>
      </w:r>
      <w:r w:rsidR="00DA1E40" w:rsidRPr="002B4C71">
        <w:rPr>
          <w:u w:val="single"/>
        </w:rPr>
        <w:fldChar w:fldCharType="separate"/>
      </w:r>
      <w:r w:rsidR="00DA1E40" w:rsidRPr="002B4C71">
        <w:rPr>
          <w:noProof/>
          <w:u w:val="single"/>
        </w:rPr>
        <w:t> </w:t>
      </w:r>
      <w:r w:rsidR="00DA1E40" w:rsidRPr="002B4C71">
        <w:rPr>
          <w:noProof/>
          <w:u w:val="single"/>
        </w:rPr>
        <w:t> </w:t>
      </w:r>
      <w:r w:rsidR="00DA1E40" w:rsidRPr="002B4C71">
        <w:rPr>
          <w:noProof/>
          <w:u w:val="single"/>
        </w:rPr>
        <w:t> </w:t>
      </w:r>
      <w:r w:rsidR="00DA1E40" w:rsidRPr="002B4C71">
        <w:rPr>
          <w:noProof/>
          <w:u w:val="single"/>
        </w:rPr>
        <w:t> </w:t>
      </w:r>
      <w:r w:rsidR="00DA1E40" w:rsidRPr="002B4C71">
        <w:rPr>
          <w:noProof/>
          <w:u w:val="single"/>
        </w:rPr>
        <w:t> </w:t>
      </w:r>
      <w:r w:rsidR="00DA1E40" w:rsidRPr="002B4C71">
        <w:rPr>
          <w:u w:val="single"/>
        </w:rPr>
        <w:fldChar w:fldCharType="end"/>
      </w:r>
      <w:bookmarkEnd w:id="10"/>
      <w:r w:rsidR="00C422B7" w:rsidRPr="002B4C71">
        <w:rPr>
          <w:u w:val="single"/>
        </w:rPr>
        <w:tab/>
      </w:r>
      <w:r w:rsidRPr="002B4C71">
        <w:t xml:space="preserve"> </w:t>
      </w:r>
    </w:p>
    <w:p w14:paraId="6AC0DC90" w14:textId="77777777" w:rsidR="00C422B7" w:rsidRPr="002B4C71" w:rsidRDefault="00C422B7" w:rsidP="001010C5"/>
    <w:p w14:paraId="03DA82EB" w14:textId="77777777" w:rsidR="001010C5" w:rsidRPr="002B4C71" w:rsidRDefault="001010C5" w:rsidP="00C422B7">
      <w:pPr>
        <w:tabs>
          <w:tab w:val="left" w:pos="4560"/>
          <w:tab w:val="left" w:pos="5757"/>
        </w:tabs>
      </w:pPr>
      <w:r w:rsidRPr="002B4C71">
        <w:t xml:space="preserve">Fees and </w:t>
      </w:r>
      <w:r w:rsidR="00DA1E40" w:rsidRPr="002B4C71">
        <w:t xml:space="preserve">costs paid by the tax collector </w:t>
      </w:r>
      <w:r w:rsidR="00C422B7" w:rsidRPr="002B4C71">
        <w:tab/>
      </w:r>
      <w:r w:rsidR="00DA1E40" w:rsidRPr="002B4C71">
        <w:rPr>
          <w:u w:val="single"/>
        </w:rPr>
        <w:fldChar w:fldCharType="begin">
          <w:ffData>
            <w:name w:val="Text9"/>
            <w:enabled/>
            <w:calcOnExit w:val="0"/>
            <w:textInput/>
          </w:ffData>
        </w:fldChar>
      </w:r>
      <w:bookmarkStart w:id="11" w:name="Text9"/>
      <w:r w:rsidR="00DA1E40" w:rsidRPr="002B4C71">
        <w:rPr>
          <w:u w:val="single"/>
        </w:rPr>
        <w:instrText xml:space="preserve"> FORMTEXT </w:instrText>
      </w:r>
      <w:r w:rsidR="00DA1E40" w:rsidRPr="002B4C71">
        <w:rPr>
          <w:u w:val="single"/>
        </w:rPr>
      </w:r>
      <w:r w:rsidR="00DA1E40" w:rsidRPr="002B4C71">
        <w:rPr>
          <w:u w:val="single"/>
        </w:rPr>
        <w:fldChar w:fldCharType="separate"/>
      </w:r>
      <w:r w:rsidR="00DA1E40" w:rsidRPr="002B4C71">
        <w:rPr>
          <w:noProof/>
          <w:u w:val="single"/>
        </w:rPr>
        <w:t> </w:t>
      </w:r>
      <w:r w:rsidR="00DA1E40" w:rsidRPr="002B4C71">
        <w:rPr>
          <w:noProof/>
          <w:u w:val="single"/>
        </w:rPr>
        <w:t> </w:t>
      </w:r>
      <w:r w:rsidR="00DA1E40" w:rsidRPr="002B4C71">
        <w:rPr>
          <w:noProof/>
          <w:u w:val="single"/>
        </w:rPr>
        <w:t> </w:t>
      </w:r>
      <w:r w:rsidR="00DA1E40" w:rsidRPr="002B4C71">
        <w:rPr>
          <w:noProof/>
          <w:u w:val="single"/>
        </w:rPr>
        <w:t> </w:t>
      </w:r>
      <w:r w:rsidR="00DA1E40" w:rsidRPr="002B4C71">
        <w:rPr>
          <w:noProof/>
          <w:u w:val="single"/>
        </w:rPr>
        <w:t> </w:t>
      </w:r>
      <w:r w:rsidR="00DA1E40" w:rsidRPr="002B4C71">
        <w:rPr>
          <w:u w:val="single"/>
        </w:rPr>
        <w:fldChar w:fldCharType="end"/>
      </w:r>
      <w:bookmarkEnd w:id="11"/>
      <w:r w:rsidR="00C422B7" w:rsidRPr="002B4C71">
        <w:rPr>
          <w:u w:val="single"/>
        </w:rPr>
        <w:tab/>
      </w:r>
    </w:p>
    <w:p w14:paraId="70DD157C" w14:textId="77777777" w:rsidR="00DA1E40" w:rsidRPr="002B4C71" w:rsidRDefault="00DA1E40" w:rsidP="001010C5"/>
    <w:p w14:paraId="242EE4BE" w14:textId="77777777" w:rsidR="008700BB" w:rsidRPr="002B4C71" w:rsidRDefault="00E136A1" w:rsidP="008700BB">
      <w:r w:rsidRPr="002B4C71">
        <w:t>I certify</w:t>
      </w:r>
      <w:r w:rsidR="008700BB" w:rsidRPr="002B4C71">
        <w:t xml:space="preserve"> that I have read this notice of tax lien and the facts in it are true. If prepared by someone other than the property appraiser, this declaration is based on all information of which he or she has knowledge.</w:t>
      </w:r>
    </w:p>
    <w:p w14:paraId="360A2238" w14:textId="77777777" w:rsidR="008700BB" w:rsidRPr="002B4C71" w:rsidRDefault="008700BB" w:rsidP="008700BB"/>
    <w:p w14:paraId="3DCF85FA" w14:textId="77777777" w:rsidR="008700BB" w:rsidRPr="002B4C71" w:rsidRDefault="008700BB" w:rsidP="008700BB">
      <w:pPr>
        <w:tabs>
          <w:tab w:val="left" w:pos="4218"/>
          <w:tab w:val="left" w:pos="4560"/>
          <w:tab w:val="left" w:pos="8493"/>
          <w:tab w:val="left" w:pos="8778"/>
          <w:tab w:val="left" w:pos="10260"/>
        </w:tabs>
      </w:pPr>
      <w:r w:rsidRPr="002B4C71">
        <w:rPr>
          <w:u w:val="single"/>
        </w:rPr>
        <w:fldChar w:fldCharType="begin">
          <w:ffData>
            <w:name w:val="Text11"/>
            <w:enabled/>
            <w:calcOnExit w:val="0"/>
            <w:textInput/>
          </w:ffData>
        </w:fldChar>
      </w:r>
      <w:bookmarkStart w:id="12" w:name="Text11"/>
      <w:r w:rsidRPr="002B4C71">
        <w:rPr>
          <w:u w:val="single"/>
        </w:rPr>
        <w:instrText xml:space="preserve"> FORMTEXT </w:instrText>
      </w:r>
      <w:r w:rsidRPr="002B4C71">
        <w:rPr>
          <w:u w:val="single"/>
        </w:rPr>
      </w:r>
      <w:r w:rsidRPr="002B4C71">
        <w:rPr>
          <w:u w:val="single"/>
        </w:rPr>
        <w:fldChar w:fldCharType="separate"/>
      </w:r>
      <w:r w:rsidRPr="002B4C71">
        <w:rPr>
          <w:noProof/>
          <w:u w:val="single"/>
        </w:rPr>
        <w:t> </w:t>
      </w:r>
      <w:r w:rsidRPr="002B4C71">
        <w:rPr>
          <w:noProof/>
          <w:u w:val="single"/>
        </w:rPr>
        <w:t> </w:t>
      </w:r>
      <w:r w:rsidRPr="002B4C71">
        <w:rPr>
          <w:noProof/>
          <w:u w:val="single"/>
        </w:rPr>
        <w:t> </w:t>
      </w:r>
      <w:r w:rsidRPr="002B4C71">
        <w:rPr>
          <w:noProof/>
          <w:u w:val="single"/>
        </w:rPr>
        <w:t> </w:t>
      </w:r>
      <w:r w:rsidRPr="002B4C71">
        <w:rPr>
          <w:noProof/>
          <w:u w:val="single"/>
        </w:rPr>
        <w:t> </w:t>
      </w:r>
      <w:r w:rsidRPr="002B4C71">
        <w:rPr>
          <w:u w:val="single"/>
        </w:rPr>
        <w:fldChar w:fldCharType="end"/>
      </w:r>
      <w:bookmarkEnd w:id="12"/>
      <w:r w:rsidRPr="002B4C71">
        <w:rPr>
          <w:u w:val="single"/>
        </w:rPr>
        <w:tab/>
      </w:r>
      <w:r w:rsidRPr="002B4C71">
        <w:tab/>
      </w:r>
      <w:r w:rsidRPr="002B4C71">
        <w:rPr>
          <w:u w:val="single"/>
        </w:rPr>
        <w:fldChar w:fldCharType="begin">
          <w:ffData>
            <w:name w:val="Text12"/>
            <w:enabled/>
            <w:calcOnExit w:val="0"/>
            <w:textInput/>
          </w:ffData>
        </w:fldChar>
      </w:r>
      <w:bookmarkStart w:id="13" w:name="Text12"/>
      <w:r w:rsidRPr="002B4C71">
        <w:rPr>
          <w:u w:val="single"/>
        </w:rPr>
        <w:instrText xml:space="preserve"> FORMTEXT </w:instrText>
      </w:r>
      <w:r w:rsidRPr="002B4C71">
        <w:rPr>
          <w:u w:val="single"/>
        </w:rPr>
      </w:r>
      <w:r w:rsidRPr="002B4C71">
        <w:rPr>
          <w:u w:val="single"/>
        </w:rPr>
        <w:fldChar w:fldCharType="separate"/>
      </w:r>
      <w:r w:rsidRPr="002B4C71">
        <w:rPr>
          <w:noProof/>
          <w:u w:val="single"/>
        </w:rPr>
        <w:t> </w:t>
      </w:r>
      <w:r w:rsidRPr="002B4C71">
        <w:rPr>
          <w:noProof/>
          <w:u w:val="single"/>
        </w:rPr>
        <w:t> </w:t>
      </w:r>
      <w:r w:rsidRPr="002B4C71">
        <w:rPr>
          <w:noProof/>
          <w:u w:val="single"/>
        </w:rPr>
        <w:t> </w:t>
      </w:r>
      <w:r w:rsidRPr="002B4C71">
        <w:rPr>
          <w:noProof/>
          <w:u w:val="single"/>
        </w:rPr>
        <w:t> </w:t>
      </w:r>
      <w:r w:rsidRPr="002B4C71">
        <w:rPr>
          <w:noProof/>
          <w:u w:val="single"/>
        </w:rPr>
        <w:t> </w:t>
      </w:r>
      <w:r w:rsidRPr="002B4C71">
        <w:rPr>
          <w:u w:val="single"/>
        </w:rPr>
        <w:fldChar w:fldCharType="end"/>
      </w:r>
      <w:bookmarkEnd w:id="13"/>
      <w:r w:rsidRPr="002B4C71">
        <w:rPr>
          <w:u w:val="single"/>
        </w:rPr>
        <w:tab/>
      </w:r>
      <w:r w:rsidRPr="002B4C71">
        <w:tab/>
      </w:r>
      <w:bookmarkStart w:id="14" w:name="Text13"/>
      <w:r w:rsidRPr="002B4C71">
        <w:rPr>
          <w:u w:val="single"/>
        </w:rPr>
        <w:fldChar w:fldCharType="begin">
          <w:ffData>
            <w:name w:val="Text13"/>
            <w:enabled/>
            <w:calcOnExit w:val="0"/>
            <w:textInput>
              <w:type w:val="date"/>
              <w:format w:val="M/d/yyyy"/>
            </w:textInput>
          </w:ffData>
        </w:fldChar>
      </w:r>
      <w:r w:rsidRPr="002B4C71">
        <w:rPr>
          <w:u w:val="single"/>
        </w:rPr>
        <w:instrText xml:space="preserve"> FORMTEXT </w:instrText>
      </w:r>
      <w:r w:rsidRPr="002B4C71">
        <w:rPr>
          <w:u w:val="single"/>
        </w:rPr>
      </w:r>
      <w:r w:rsidRPr="002B4C71">
        <w:rPr>
          <w:u w:val="single"/>
        </w:rPr>
        <w:fldChar w:fldCharType="separate"/>
      </w:r>
      <w:r w:rsidRPr="002B4C71">
        <w:rPr>
          <w:noProof/>
          <w:u w:val="single"/>
        </w:rPr>
        <w:t> </w:t>
      </w:r>
      <w:r w:rsidRPr="002B4C71">
        <w:rPr>
          <w:noProof/>
          <w:u w:val="single"/>
        </w:rPr>
        <w:t> </w:t>
      </w:r>
      <w:r w:rsidRPr="002B4C71">
        <w:rPr>
          <w:noProof/>
          <w:u w:val="single"/>
        </w:rPr>
        <w:t> </w:t>
      </w:r>
      <w:r w:rsidRPr="002B4C71">
        <w:rPr>
          <w:noProof/>
          <w:u w:val="single"/>
        </w:rPr>
        <w:t> </w:t>
      </w:r>
      <w:r w:rsidRPr="002B4C71">
        <w:rPr>
          <w:noProof/>
          <w:u w:val="single"/>
        </w:rPr>
        <w:t> </w:t>
      </w:r>
      <w:r w:rsidRPr="002B4C71">
        <w:rPr>
          <w:u w:val="single"/>
        </w:rPr>
        <w:fldChar w:fldCharType="end"/>
      </w:r>
      <w:bookmarkEnd w:id="14"/>
      <w:r w:rsidRPr="002B4C71">
        <w:rPr>
          <w:u w:val="single"/>
        </w:rPr>
        <w:tab/>
      </w:r>
    </w:p>
    <w:p w14:paraId="5D53942C" w14:textId="77777777" w:rsidR="008700BB" w:rsidRPr="002B4C71" w:rsidRDefault="008700BB" w:rsidP="008700BB">
      <w:pPr>
        <w:tabs>
          <w:tab w:val="center" w:pos="2340"/>
          <w:tab w:val="left" w:pos="6498"/>
          <w:tab w:val="center" w:pos="6750"/>
          <w:tab w:val="center" w:pos="9630"/>
          <w:tab w:val="right" w:pos="10260"/>
        </w:tabs>
        <w:rPr>
          <w:sz w:val="18"/>
          <w:szCs w:val="18"/>
        </w:rPr>
      </w:pPr>
      <w:r w:rsidRPr="002B4C71">
        <w:tab/>
      </w:r>
      <w:r w:rsidRPr="002B4C71">
        <w:rPr>
          <w:sz w:val="18"/>
          <w:szCs w:val="18"/>
        </w:rPr>
        <w:t>Signature</w:t>
      </w:r>
      <w:r w:rsidRPr="002B4C71">
        <w:rPr>
          <w:sz w:val="18"/>
          <w:szCs w:val="18"/>
        </w:rPr>
        <w:tab/>
        <w:t>Title</w:t>
      </w:r>
      <w:r w:rsidRPr="002B4C71">
        <w:rPr>
          <w:sz w:val="18"/>
          <w:szCs w:val="18"/>
        </w:rPr>
        <w:tab/>
        <w:t>Date</w:t>
      </w:r>
    </w:p>
    <w:p w14:paraId="6A683958" w14:textId="77777777" w:rsidR="00DA1E40" w:rsidRPr="002B4C71" w:rsidRDefault="00DA1E40" w:rsidP="001010C5">
      <w:pPr>
        <w:rPr>
          <w:sz w:val="18"/>
          <w:szCs w:val="18"/>
        </w:rPr>
      </w:pPr>
    </w:p>
    <w:p w14:paraId="3B6CCB3F" w14:textId="77777777" w:rsidR="00DA1E40" w:rsidRPr="002B4C71" w:rsidRDefault="00DA1E40" w:rsidP="00DA1E40">
      <w:r w:rsidRPr="002B4C71">
        <w:t xml:space="preserve">Payment </w:t>
      </w:r>
      <w:r w:rsidR="00950BDC" w:rsidRPr="002B4C71">
        <w:t>must</w:t>
      </w:r>
      <w:r w:rsidRPr="002B4C71">
        <w:t xml:space="preserve"> include all unpaid taxes, interest, fees, and costs or the lien shall not be satisfied.</w:t>
      </w:r>
    </w:p>
    <w:p w14:paraId="57BE0767" w14:textId="77777777" w:rsidR="00C422B7" w:rsidRPr="002B4C71" w:rsidRDefault="004F2799" w:rsidP="004F2799">
      <w:pPr>
        <w:tabs>
          <w:tab w:val="center" w:pos="5016"/>
          <w:tab w:val="right" w:pos="10080"/>
        </w:tabs>
        <w:rPr>
          <w:sz w:val="18"/>
          <w:szCs w:val="18"/>
        </w:rPr>
      </w:pPr>
      <w:r w:rsidRPr="002B4C71">
        <w:br w:type="page"/>
      </w:r>
      <w:r w:rsidR="00BB44D8" w:rsidRPr="002B4C71">
        <w:rPr>
          <w:rFonts w:cs="Arial"/>
          <w:b/>
          <w:bCs/>
          <w:sz w:val="24"/>
          <w:szCs w:val="24"/>
        </w:rPr>
        <w:lastRenderedPageBreak/>
        <w:tab/>
      </w:r>
      <w:r w:rsidR="00C422B7" w:rsidRPr="002B4C71">
        <w:rPr>
          <w:rFonts w:cs="Arial"/>
          <w:b/>
          <w:bCs/>
          <w:sz w:val="24"/>
          <w:szCs w:val="24"/>
        </w:rPr>
        <w:t xml:space="preserve">INSTRUCTIONS </w:t>
      </w:r>
      <w:r w:rsidR="00BB44D8" w:rsidRPr="002B4C71">
        <w:rPr>
          <w:rFonts w:cs="Arial"/>
          <w:b/>
          <w:bCs/>
          <w:sz w:val="24"/>
          <w:szCs w:val="24"/>
        </w:rPr>
        <w:tab/>
      </w:r>
      <w:r w:rsidR="00BB44D8" w:rsidRPr="002B4C71">
        <w:rPr>
          <w:rFonts w:cs="Arial"/>
          <w:bCs/>
          <w:sz w:val="18"/>
          <w:szCs w:val="18"/>
        </w:rPr>
        <w:t>DR-453B</w:t>
      </w:r>
    </w:p>
    <w:p w14:paraId="302EDA41" w14:textId="77777777" w:rsidR="00C422B7" w:rsidRPr="002B4C71" w:rsidRDefault="00BB44D8" w:rsidP="00BB44D8">
      <w:pPr>
        <w:tabs>
          <w:tab w:val="right" w:pos="10080"/>
        </w:tabs>
        <w:rPr>
          <w:sz w:val="18"/>
          <w:szCs w:val="18"/>
        </w:rPr>
      </w:pPr>
      <w:r w:rsidRPr="002B4C71">
        <w:tab/>
      </w:r>
      <w:r w:rsidR="00EC07AF" w:rsidRPr="002B4C71">
        <w:rPr>
          <w:sz w:val="18"/>
          <w:szCs w:val="18"/>
        </w:rPr>
        <w:t xml:space="preserve">R. </w:t>
      </w:r>
      <w:r w:rsidR="00FA40D2">
        <w:rPr>
          <w:sz w:val="18"/>
          <w:szCs w:val="18"/>
        </w:rPr>
        <w:t>04/16</w:t>
      </w:r>
    </w:p>
    <w:p w14:paraId="1077AF4E" w14:textId="77777777" w:rsidR="00C422B7" w:rsidRPr="002B4C71" w:rsidRDefault="00C422B7" w:rsidP="00C422B7"/>
    <w:p w14:paraId="5A8D05F2" w14:textId="77777777" w:rsidR="00C422B7" w:rsidRPr="002B4C71" w:rsidRDefault="00C422B7" w:rsidP="00C422B7"/>
    <w:p w14:paraId="6F2A011C" w14:textId="77777777" w:rsidR="00C422B7" w:rsidRPr="002B4C71" w:rsidRDefault="00C422B7" w:rsidP="00C422B7">
      <w:pPr>
        <w:jc w:val="center"/>
        <w:rPr>
          <w:b/>
          <w:sz w:val="24"/>
          <w:szCs w:val="24"/>
        </w:rPr>
      </w:pPr>
      <w:r w:rsidRPr="002B4C71">
        <w:rPr>
          <w:rFonts w:cs="Arial"/>
          <w:b/>
          <w:bCs/>
          <w:sz w:val="24"/>
          <w:szCs w:val="24"/>
        </w:rPr>
        <w:t>PROPERTY APPRAISER</w:t>
      </w:r>
    </w:p>
    <w:p w14:paraId="3979741A" w14:textId="77777777" w:rsidR="00AB326E" w:rsidRPr="002B4C71" w:rsidRDefault="00AB326E" w:rsidP="00C422B7"/>
    <w:p w14:paraId="0367D6B3" w14:textId="77777777" w:rsidR="00C422B7" w:rsidRPr="002B4C71" w:rsidRDefault="00C422B7" w:rsidP="00C422B7"/>
    <w:tbl>
      <w:tblPr>
        <w:tblW w:w="0" w:type="auto"/>
        <w:tblLook w:val="01E0" w:firstRow="1" w:lastRow="1" w:firstColumn="1" w:lastColumn="1" w:noHBand="0" w:noVBand="0"/>
      </w:tblPr>
      <w:tblGrid>
        <w:gridCol w:w="2875"/>
        <w:gridCol w:w="7205"/>
      </w:tblGrid>
      <w:tr w:rsidR="00AB326E" w:rsidRPr="002B4C71" w14:paraId="40A9E64E" w14:textId="77777777" w:rsidTr="00A1174C">
        <w:trPr>
          <w:trHeight w:val="1061"/>
        </w:trPr>
        <w:tc>
          <w:tcPr>
            <w:tcW w:w="2901" w:type="dxa"/>
            <w:shd w:val="clear" w:color="auto" w:fill="auto"/>
          </w:tcPr>
          <w:p w14:paraId="41A44EEB" w14:textId="77777777" w:rsidR="0034031E" w:rsidRPr="002B4C71" w:rsidRDefault="0034031E" w:rsidP="00A1174C">
            <w:pPr>
              <w:autoSpaceDE w:val="0"/>
              <w:autoSpaceDN w:val="0"/>
              <w:adjustRightInd w:val="0"/>
              <w:rPr>
                <w:rFonts w:cs="Arial"/>
                <w:b/>
              </w:rPr>
            </w:pPr>
            <w:r w:rsidRPr="002B4C71">
              <w:rPr>
                <w:rFonts w:cs="Arial"/>
                <w:b/>
              </w:rPr>
              <w:t>Column 1</w:t>
            </w:r>
          </w:p>
          <w:p w14:paraId="5774688F" w14:textId="77777777" w:rsidR="00AB326E" w:rsidRPr="002B4C71" w:rsidRDefault="00AB326E" w:rsidP="00A1174C">
            <w:pPr>
              <w:autoSpaceDE w:val="0"/>
              <w:autoSpaceDN w:val="0"/>
              <w:adjustRightInd w:val="0"/>
              <w:rPr>
                <w:rFonts w:cs="Arial"/>
                <w:b/>
              </w:rPr>
            </w:pPr>
            <w:r w:rsidRPr="002B4C71">
              <w:rPr>
                <w:rFonts w:cs="Arial"/>
                <w:b/>
              </w:rPr>
              <w:t xml:space="preserve">Tax Year/Date Tax Due </w:t>
            </w:r>
          </w:p>
        </w:tc>
        <w:tc>
          <w:tcPr>
            <w:tcW w:w="7296" w:type="dxa"/>
            <w:shd w:val="clear" w:color="auto" w:fill="auto"/>
          </w:tcPr>
          <w:p w14:paraId="27DC11F7" w14:textId="77777777" w:rsidR="00AB326E" w:rsidRPr="002B4C71" w:rsidRDefault="00AB326E" w:rsidP="0034031E">
            <w:pPr>
              <w:autoSpaceDE w:val="0"/>
              <w:autoSpaceDN w:val="0"/>
              <w:adjustRightInd w:val="0"/>
              <w:rPr>
                <w:rFonts w:cs="Arial"/>
              </w:rPr>
            </w:pPr>
            <w:r w:rsidRPr="002B4C71">
              <w:rPr>
                <w:rFonts w:cs="Arial"/>
              </w:rPr>
              <w:t xml:space="preserve">Insert the tax year and the date </w:t>
            </w:r>
            <w:r w:rsidR="0034031E" w:rsidRPr="002B4C71">
              <w:rPr>
                <w:rFonts w:cs="Arial"/>
              </w:rPr>
              <w:t xml:space="preserve">taxes were due </w:t>
            </w:r>
            <w:r w:rsidRPr="002B4C71">
              <w:rPr>
                <w:rFonts w:cs="Arial"/>
              </w:rPr>
              <w:t xml:space="preserve">for that year, usually November 1. Back taxes may only be assessed for the 3 years </w:t>
            </w:r>
            <w:r w:rsidR="00950BDC" w:rsidRPr="002B4C71">
              <w:rPr>
                <w:rFonts w:cs="Arial"/>
              </w:rPr>
              <w:t>immediately before</w:t>
            </w:r>
            <w:r w:rsidRPr="002B4C71">
              <w:rPr>
                <w:rFonts w:cs="Arial"/>
              </w:rPr>
              <w:t xml:space="preserve"> the year</w:t>
            </w:r>
            <w:r w:rsidR="001C6BFA" w:rsidRPr="002B4C71">
              <w:rPr>
                <w:rFonts w:cs="Arial"/>
              </w:rPr>
              <w:t xml:space="preserve"> in which </w:t>
            </w:r>
            <w:r w:rsidRPr="002B4C71">
              <w:rPr>
                <w:rFonts w:cs="Arial"/>
              </w:rPr>
              <w:t>it was discovered back taxes were due.</w:t>
            </w:r>
          </w:p>
        </w:tc>
      </w:tr>
      <w:tr w:rsidR="00AB326E" w:rsidRPr="002B4C71" w14:paraId="18907F4D" w14:textId="77777777" w:rsidTr="00A1174C">
        <w:tc>
          <w:tcPr>
            <w:tcW w:w="2901" w:type="dxa"/>
            <w:shd w:val="clear" w:color="auto" w:fill="auto"/>
          </w:tcPr>
          <w:p w14:paraId="50F5134E" w14:textId="77777777" w:rsidR="0034031E" w:rsidRPr="002B4C71" w:rsidRDefault="0034031E" w:rsidP="00A1174C">
            <w:pPr>
              <w:autoSpaceDE w:val="0"/>
              <w:autoSpaceDN w:val="0"/>
              <w:adjustRightInd w:val="0"/>
              <w:rPr>
                <w:rFonts w:cs="Arial"/>
                <w:b/>
              </w:rPr>
            </w:pPr>
            <w:r w:rsidRPr="002B4C71">
              <w:rPr>
                <w:rFonts w:cs="Arial"/>
                <w:b/>
              </w:rPr>
              <w:t>Column 2</w:t>
            </w:r>
          </w:p>
          <w:p w14:paraId="64F2706C" w14:textId="77777777" w:rsidR="00AB326E" w:rsidRPr="002B4C71" w:rsidRDefault="00AB326E" w:rsidP="00A1174C">
            <w:pPr>
              <w:autoSpaceDE w:val="0"/>
              <w:autoSpaceDN w:val="0"/>
              <w:adjustRightInd w:val="0"/>
              <w:rPr>
                <w:rFonts w:cs="Arial"/>
                <w:b/>
              </w:rPr>
            </w:pPr>
            <w:r w:rsidRPr="002B4C71">
              <w:rPr>
                <w:rFonts w:cs="Arial"/>
                <w:b/>
              </w:rPr>
              <w:t xml:space="preserve">Tax Due </w:t>
            </w:r>
          </w:p>
        </w:tc>
        <w:tc>
          <w:tcPr>
            <w:tcW w:w="7296" w:type="dxa"/>
            <w:shd w:val="clear" w:color="auto" w:fill="auto"/>
          </w:tcPr>
          <w:p w14:paraId="43CFDE50" w14:textId="77777777" w:rsidR="00AB326E" w:rsidRPr="002B4C71" w:rsidRDefault="00950BDC" w:rsidP="00A1174C">
            <w:pPr>
              <w:autoSpaceDE w:val="0"/>
              <w:autoSpaceDN w:val="0"/>
              <w:adjustRightInd w:val="0"/>
              <w:rPr>
                <w:rFonts w:cs="Arial"/>
              </w:rPr>
            </w:pPr>
            <w:r w:rsidRPr="002B4C71">
              <w:rPr>
                <w:rFonts w:cs="Arial"/>
              </w:rPr>
              <w:t>Insert</w:t>
            </w:r>
            <w:r w:rsidR="006A3FE8" w:rsidRPr="002B4C71">
              <w:rPr>
                <w:rFonts w:cs="Arial"/>
              </w:rPr>
              <w:t xml:space="preserve"> the amount of tax due based on the valuation applied to the property for the year or years</w:t>
            </w:r>
            <w:r w:rsidR="001C6BFA" w:rsidRPr="002B4C71">
              <w:rPr>
                <w:rFonts w:cs="Arial"/>
              </w:rPr>
              <w:t xml:space="preserve"> in which</w:t>
            </w:r>
            <w:r w:rsidR="006A3FE8" w:rsidRPr="002B4C71">
              <w:rPr>
                <w:rFonts w:cs="Arial"/>
              </w:rPr>
              <w:t xml:space="preserve"> it escaped taxation, extended by the millage that was in effect for the year of the assessment.</w:t>
            </w:r>
          </w:p>
        </w:tc>
      </w:tr>
    </w:tbl>
    <w:p w14:paraId="7A707773" w14:textId="77777777" w:rsidR="00AB326E" w:rsidRPr="002B4C71" w:rsidRDefault="00AB326E" w:rsidP="00AB326E">
      <w:pPr>
        <w:autoSpaceDE w:val="0"/>
        <w:autoSpaceDN w:val="0"/>
        <w:adjustRightInd w:val="0"/>
        <w:rPr>
          <w:rFonts w:cs="Arial"/>
        </w:rPr>
      </w:pPr>
    </w:p>
    <w:p w14:paraId="47A365BF" w14:textId="77777777" w:rsidR="00AB326E" w:rsidRPr="002B4C71" w:rsidRDefault="00AB326E" w:rsidP="00AB326E">
      <w:pPr>
        <w:autoSpaceDE w:val="0"/>
        <w:autoSpaceDN w:val="0"/>
        <w:adjustRightInd w:val="0"/>
        <w:rPr>
          <w:rFonts w:cs="Arial"/>
        </w:rPr>
      </w:pPr>
    </w:p>
    <w:p w14:paraId="62832AAC" w14:textId="77777777" w:rsidR="00AB326E" w:rsidRPr="002B4C71" w:rsidRDefault="00AB326E" w:rsidP="00AB326E">
      <w:pPr>
        <w:autoSpaceDE w:val="0"/>
        <w:autoSpaceDN w:val="0"/>
        <w:adjustRightInd w:val="0"/>
        <w:jc w:val="center"/>
        <w:rPr>
          <w:rFonts w:cs="Arial"/>
          <w:b/>
        </w:rPr>
      </w:pPr>
      <w:r w:rsidRPr="002B4C71">
        <w:rPr>
          <w:rFonts w:cs="Arial"/>
          <w:b/>
          <w:bCs/>
          <w:sz w:val="24"/>
          <w:szCs w:val="24"/>
        </w:rPr>
        <w:t>TAX COLLECTOR</w:t>
      </w:r>
    </w:p>
    <w:p w14:paraId="5D0903F7" w14:textId="77777777" w:rsidR="00AB326E" w:rsidRPr="002B4C71" w:rsidRDefault="00AB326E" w:rsidP="00AB326E">
      <w:pPr>
        <w:autoSpaceDE w:val="0"/>
        <w:autoSpaceDN w:val="0"/>
        <w:adjustRightInd w:val="0"/>
      </w:pPr>
    </w:p>
    <w:tbl>
      <w:tblPr>
        <w:tblW w:w="0" w:type="auto"/>
        <w:tblLook w:val="01E0" w:firstRow="1" w:lastRow="1" w:firstColumn="1" w:lastColumn="1" w:noHBand="0" w:noVBand="0"/>
      </w:tblPr>
      <w:tblGrid>
        <w:gridCol w:w="2873"/>
        <w:gridCol w:w="7207"/>
      </w:tblGrid>
      <w:tr w:rsidR="006A3FE8" w:rsidRPr="002B4C71" w14:paraId="039E3625" w14:textId="77777777" w:rsidTr="00A1174C">
        <w:trPr>
          <w:trHeight w:val="719"/>
        </w:trPr>
        <w:tc>
          <w:tcPr>
            <w:tcW w:w="2901" w:type="dxa"/>
            <w:shd w:val="clear" w:color="auto" w:fill="auto"/>
          </w:tcPr>
          <w:p w14:paraId="3DEA01C2" w14:textId="77777777" w:rsidR="0034031E" w:rsidRPr="002B4C71" w:rsidRDefault="0034031E" w:rsidP="00A1174C">
            <w:pPr>
              <w:autoSpaceDE w:val="0"/>
              <w:autoSpaceDN w:val="0"/>
              <w:adjustRightInd w:val="0"/>
              <w:rPr>
                <w:rFonts w:cs="Arial"/>
                <w:b/>
              </w:rPr>
            </w:pPr>
            <w:r w:rsidRPr="002B4C71">
              <w:rPr>
                <w:rFonts w:cs="Arial"/>
                <w:b/>
              </w:rPr>
              <w:t>Column 3</w:t>
            </w:r>
          </w:p>
          <w:p w14:paraId="55523FF3" w14:textId="77777777" w:rsidR="006A3FE8" w:rsidRPr="002B4C71" w:rsidRDefault="006A3FE8" w:rsidP="00A1174C">
            <w:pPr>
              <w:autoSpaceDE w:val="0"/>
              <w:autoSpaceDN w:val="0"/>
              <w:adjustRightInd w:val="0"/>
              <w:rPr>
                <w:rFonts w:cs="Arial"/>
                <w:b/>
              </w:rPr>
            </w:pPr>
            <w:r w:rsidRPr="002B4C71">
              <w:rPr>
                <w:rFonts w:cs="Arial"/>
                <w:b/>
              </w:rPr>
              <w:t>Interest</w:t>
            </w:r>
          </w:p>
        </w:tc>
        <w:tc>
          <w:tcPr>
            <w:tcW w:w="7296" w:type="dxa"/>
            <w:shd w:val="clear" w:color="auto" w:fill="auto"/>
          </w:tcPr>
          <w:p w14:paraId="4F6C2A43" w14:textId="77777777" w:rsidR="006A3FE8" w:rsidRPr="002B4C71" w:rsidRDefault="00950BDC" w:rsidP="00950BDC">
            <w:pPr>
              <w:autoSpaceDE w:val="0"/>
              <w:autoSpaceDN w:val="0"/>
              <w:adjustRightInd w:val="0"/>
              <w:rPr>
                <w:rFonts w:cs="Arial"/>
              </w:rPr>
            </w:pPr>
            <w:r w:rsidRPr="002B4C71">
              <w:rPr>
                <w:rFonts w:cs="Arial"/>
              </w:rPr>
              <w:t>Insert i</w:t>
            </w:r>
            <w:r w:rsidR="006A3FE8" w:rsidRPr="002B4C71">
              <w:rPr>
                <w:rFonts w:cs="Arial"/>
              </w:rPr>
              <w:t xml:space="preserve">nterest </w:t>
            </w:r>
            <w:r w:rsidRPr="002B4C71">
              <w:rPr>
                <w:rFonts w:cs="Arial"/>
              </w:rPr>
              <w:t xml:space="preserve">calculated.  Interest </w:t>
            </w:r>
            <w:r w:rsidR="006A3FE8" w:rsidRPr="002B4C71">
              <w:rPr>
                <w:rFonts w:cs="Arial"/>
              </w:rPr>
              <w:t xml:space="preserve">is 18 percent of the tax </w:t>
            </w:r>
            <w:r w:rsidR="001C6BFA" w:rsidRPr="002B4C71">
              <w:rPr>
                <w:rFonts w:cs="Arial"/>
              </w:rPr>
              <w:t xml:space="preserve">per </w:t>
            </w:r>
            <w:r w:rsidRPr="002B4C71">
              <w:rPr>
                <w:rFonts w:cs="Arial"/>
              </w:rPr>
              <w:t>year</w:t>
            </w:r>
            <w:r w:rsidR="007950B8" w:rsidRPr="002B4C71">
              <w:rPr>
                <w:rFonts w:cs="Arial"/>
              </w:rPr>
              <w:t>,</w:t>
            </w:r>
            <w:r w:rsidR="006A3FE8" w:rsidRPr="002B4C71">
              <w:rPr>
                <w:rFonts w:cs="Arial"/>
              </w:rPr>
              <w:t xml:space="preserve"> from the delinquency date until paid. Section 197.172, F.S.</w:t>
            </w:r>
          </w:p>
        </w:tc>
      </w:tr>
      <w:tr w:rsidR="006A3FE8" w:rsidRPr="002B4C71" w14:paraId="66612DD9" w14:textId="77777777" w:rsidTr="00A1174C">
        <w:tc>
          <w:tcPr>
            <w:tcW w:w="2901" w:type="dxa"/>
            <w:shd w:val="clear" w:color="auto" w:fill="auto"/>
          </w:tcPr>
          <w:p w14:paraId="678FC8D6" w14:textId="77777777" w:rsidR="0034031E" w:rsidRPr="002B4C71" w:rsidRDefault="0034031E" w:rsidP="00A1174C">
            <w:pPr>
              <w:autoSpaceDE w:val="0"/>
              <w:autoSpaceDN w:val="0"/>
              <w:adjustRightInd w:val="0"/>
              <w:rPr>
                <w:rFonts w:cs="Arial"/>
                <w:b/>
              </w:rPr>
            </w:pPr>
            <w:r w:rsidRPr="002B4C71">
              <w:rPr>
                <w:rFonts w:cs="Arial"/>
                <w:b/>
              </w:rPr>
              <w:t>Column 4</w:t>
            </w:r>
          </w:p>
          <w:p w14:paraId="121897B5" w14:textId="77777777" w:rsidR="006A3FE8" w:rsidRPr="002B4C71" w:rsidRDefault="006A3FE8" w:rsidP="00A1174C">
            <w:pPr>
              <w:autoSpaceDE w:val="0"/>
              <w:autoSpaceDN w:val="0"/>
              <w:adjustRightInd w:val="0"/>
              <w:rPr>
                <w:rFonts w:cs="Arial"/>
                <w:b/>
              </w:rPr>
            </w:pPr>
            <w:r w:rsidRPr="002B4C71">
              <w:rPr>
                <w:rFonts w:cs="Arial"/>
                <w:b/>
              </w:rPr>
              <w:t>Total</w:t>
            </w:r>
          </w:p>
        </w:tc>
        <w:tc>
          <w:tcPr>
            <w:tcW w:w="7296" w:type="dxa"/>
            <w:shd w:val="clear" w:color="auto" w:fill="auto"/>
          </w:tcPr>
          <w:p w14:paraId="5480A5B0" w14:textId="77777777" w:rsidR="006A3FE8" w:rsidRPr="002B4C71" w:rsidRDefault="00950BDC" w:rsidP="00A1174C">
            <w:pPr>
              <w:autoSpaceDE w:val="0"/>
              <w:autoSpaceDN w:val="0"/>
              <w:adjustRightInd w:val="0"/>
              <w:rPr>
                <w:rFonts w:cs="Arial"/>
              </w:rPr>
            </w:pPr>
            <w:r w:rsidRPr="002B4C71">
              <w:rPr>
                <w:rFonts w:cs="Arial"/>
              </w:rPr>
              <w:t>Insert s</w:t>
            </w:r>
            <w:r w:rsidR="001C6BFA" w:rsidRPr="002B4C71">
              <w:rPr>
                <w:rFonts w:cs="Arial"/>
              </w:rPr>
              <w:t xml:space="preserve">um of </w:t>
            </w:r>
            <w:r w:rsidR="0034031E" w:rsidRPr="002B4C71">
              <w:rPr>
                <w:rFonts w:cs="Arial"/>
              </w:rPr>
              <w:t>C</w:t>
            </w:r>
            <w:r w:rsidR="006A3FE8" w:rsidRPr="002B4C71">
              <w:rPr>
                <w:rFonts w:cs="Arial"/>
              </w:rPr>
              <w:t>olumns 2 and 3.</w:t>
            </w:r>
          </w:p>
        </w:tc>
      </w:tr>
    </w:tbl>
    <w:p w14:paraId="3928C0AA" w14:textId="77777777" w:rsidR="00AB326E" w:rsidRPr="002B4C71" w:rsidRDefault="00AB326E" w:rsidP="00AB326E">
      <w:pPr>
        <w:autoSpaceDE w:val="0"/>
        <w:autoSpaceDN w:val="0"/>
        <w:adjustRightInd w:val="0"/>
        <w:rPr>
          <w:rFonts w:cs="Arial"/>
        </w:rPr>
      </w:pPr>
    </w:p>
    <w:p w14:paraId="6B7403A3" w14:textId="77777777" w:rsidR="00AB326E" w:rsidRPr="002B4C71" w:rsidRDefault="00AB326E" w:rsidP="00AB326E">
      <w:pPr>
        <w:autoSpaceDE w:val="0"/>
        <w:autoSpaceDN w:val="0"/>
        <w:adjustRightInd w:val="0"/>
        <w:rPr>
          <w:rFonts w:cs="Arial"/>
        </w:rPr>
      </w:pPr>
    </w:p>
    <w:p w14:paraId="5CBC61CD" w14:textId="77777777" w:rsidR="00AB326E" w:rsidRPr="002B4C71" w:rsidRDefault="00AB326E" w:rsidP="00AB326E">
      <w:pPr>
        <w:autoSpaceDE w:val="0"/>
        <w:autoSpaceDN w:val="0"/>
        <w:adjustRightInd w:val="0"/>
        <w:rPr>
          <w:rFonts w:cs="Arial"/>
        </w:rPr>
      </w:pPr>
    </w:p>
    <w:p w14:paraId="4200CA5E" w14:textId="77777777" w:rsidR="00AB326E" w:rsidRPr="002B4C71" w:rsidRDefault="006A3FE8" w:rsidP="00AB326E">
      <w:pPr>
        <w:autoSpaceDE w:val="0"/>
        <w:autoSpaceDN w:val="0"/>
        <w:adjustRightInd w:val="0"/>
        <w:jc w:val="center"/>
        <w:rPr>
          <w:rFonts w:cs="Arial"/>
          <w:b/>
          <w:caps/>
          <w:sz w:val="24"/>
          <w:szCs w:val="24"/>
        </w:rPr>
      </w:pPr>
      <w:r w:rsidRPr="002B4C71">
        <w:rPr>
          <w:rFonts w:cs="Arial"/>
          <w:b/>
          <w:caps/>
          <w:sz w:val="24"/>
          <w:szCs w:val="24"/>
        </w:rPr>
        <w:t>distribution</w:t>
      </w:r>
    </w:p>
    <w:p w14:paraId="33604A45" w14:textId="77777777" w:rsidR="00AB326E" w:rsidRPr="002B4C71" w:rsidRDefault="00AB326E" w:rsidP="00AB326E">
      <w:pPr>
        <w:autoSpaceDE w:val="0"/>
        <w:autoSpaceDN w:val="0"/>
        <w:adjustRightInd w:val="0"/>
        <w:rPr>
          <w:rFonts w:cs="Arial"/>
        </w:rPr>
      </w:pPr>
    </w:p>
    <w:p w14:paraId="100E15E8" w14:textId="77777777" w:rsidR="00AB326E" w:rsidRPr="002B4C71" w:rsidRDefault="00AB326E" w:rsidP="006A3FE8">
      <w:pPr>
        <w:autoSpaceDE w:val="0"/>
        <w:autoSpaceDN w:val="0"/>
        <w:adjustRightInd w:val="0"/>
        <w:spacing w:after="120"/>
        <w:rPr>
          <w:rFonts w:cs="Arial"/>
        </w:rPr>
      </w:pPr>
      <w:r w:rsidRPr="002B4C71">
        <w:rPr>
          <w:rFonts w:cs="Arial"/>
        </w:rPr>
        <w:t xml:space="preserve">The distribution of funds collected </w:t>
      </w:r>
      <w:r w:rsidR="00741FE2" w:rsidRPr="002B4C71">
        <w:rPr>
          <w:rFonts w:cs="Arial"/>
        </w:rPr>
        <w:t>under</w:t>
      </w:r>
      <w:r w:rsidR="001C6BFA" w:rsidRPr="002B4C71">
        <w:rPr>
          <w:rFonts w:cs="Arial"/>
        </w:rPr>
        <w:t xml:space="preserve"> </w:t>
      </w:r>
      <w:r w:rsidRPr="002B4C71">
        <w:rPr>
          <w:rFonts w:cs="Arial"/>
        </w:rPr>
        <w:t>section 193.092, Florida Statutes,</w:t>
      </w:r>
      <w:r w:rsidR="001C6BFA" w:rsidRPr="002B4C71">
        <w:rPr>
          <w:rFonts w:cs="Arial"/>
        </w:rPr>
        <w:t xml:space="preserve"> </w:t>
      </w:r>
      <w:r w:rsidR="00741FE2" w:rsidRPr="002B4C71">
        <w:rPr>
          <w:rFonts w:cs="Arial"/>
        </w:rPr>
        <w:t>must</w:t>
      </w:r>
      <w:r w:rsidR="001C6BFA" w:rsidRPr="002B4C71">
        <w:rPr>
          <w:rFonts w:cs="Arial"/>
        </w:rPr>
        <w:t xml:space="preserve"> be as follows</w:t>
      </w:r>
      <w:r w:rsidRPr="002B4C71">
        <w:rPr>
          <w:rFonts w:cs="Arial"/>
        </w:rPr>
        <w:t xml:space="preserve">: </w:t>
      </w:r>
    </w:p>
    <w:p w14:paraId="076B1AC9" w14:textId="77777777" w:rsidR="00AB326E" w:rsidRPr="002B4C71" w:rsidRDefault="00AB326E" w:rsidP="00AA754E">
      <w:pPr>
        <w:pStyle w:val="StyleLeft025After2pt"/>
        <w:tabs>
          <w:tab w:val="clear" w:pos="360"/>
        </w:tabs>
        <w:spacing w:after="120"/>
        <w:ind w:left="684"/>
      </w:pPr>
      <w:r w:rsidRPr="002B4C71">
        <w:t xml:space="preserve">Fees and cost must be returned to the party initially expending </w:t>
      </w:r>
      <w:r w:rsidR="00741FE2" w:rsidRPr="002B4C71">
        <w:t>the</w:t>
      </w:r>
      <w:r w:rsidRPr="002B4C71">
        <w:t xml:space="preserve"> fees or costs. </w:t>
      </w:r>
    </w:p>
    <w:p w14:paraId="32EF38A8" w14:textId="77777777" w:rsidR="00AB326E" w:rsidRPr="002B4C71" w:rsidRDefault="00AB326E" w:rsidP="00AA754E">
      <w:pPr>
        <w:pStyle w:val="StyleLeft025After2pt"/>
        <w:tabs>
          <w:tab w:val="clear" w:pos="360"/>
        </w:tabs>
        <w:spacing w:after="120"/>
        <w:ind w:left="684"/>
      </w:pPr>
      <w:r w:rsidRPr="002B4C71">
        <w:t xml:space="preserve">Taxes </w:t>
      </w:r>
      <w:r w:rsidR="001C6BFA" w:rsidRPr="002B4C71">
        <w:t>shall</w:t>
      </w:r>
      <w:r w:rsidRPr="002B4C71">
        <w:t xml:space="preserve"> be distributed based </w:t>
      </w:r>
      <w:r w:rsidR="00741FE2" w:rsidRPr="002B4C71">
        <w:t xml:space="preserve">on </w:t>
      </w:r>
      <w:r w:rsidRPr="002B4C71">
        <w:t>the millage in effect for the year of the assessment.</w:t>
      </w:r>
    </w:p>
    <w:sectPr w:rsidR="00AB326E" w:rsidRPr="002B4C71" w:rsidSect="00117BCF">
      <w:pgSz w:w="12240" w:h="15840"/>
      <w:pgMar w:top="720" w:right="1080" w:bottom="720"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FE361" w14:textId="77777777" w:rsidR="00C52EA8" w:rsidRDefault="00C52EA8" w:rsidP="00950BDC">
      <w:r>
        <w:separator/>
      </w:r>
    </w:p>
  </w:endnote>
  <w:endnote w:type="continuationSeparator" w:id="0">
    <w:p w14:paraId="24778163" w14:textId="77777777" w:rsidR="00C52EA8" w:rsidRDefault="00C52EA8" w:rsidP="0095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4A0C" w14:textId="77777777" w:rsidR="00C52EA8" w:rsidRDefault="00C52EA8" w:rsidP="00950BDC">
      <w:r>
        <w:separator/>
      </w:r>
    </w:p>
  </w:footnote>
  <w:footnote w:type="continuationSeparator" w:id="0">
    <w:p w14:paraId="5966171A" w14:textId="77777777" w:rsidR="00C52EA8" w:rsidRDefault="00C52EA8" w:rsidP="0095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160BD"/>
    <w:multiLevelType w:val="hybridMultilevel"/>
    <w:tmpl w:val="DA045828"/>
    <w:lvl w:ilvl="0" w:tplc="AA040632">
      <w:start w:val="1"/>
      <w:numFmt w:val="bullet"/>
      <w:pStyle w:val="StyleLeft025After2pt"/>
      <w:lvlText w:val=""/>
      <w:lvlJc w:val="left"/>
      <w:pPr>
        <w:tabs>
          <w:tab w:val="num" w:pos="360"/>
        </w:tabs>
        <w:ind w:left="432" w:hanging="216"/>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C5"/>
    <w:rsid w:val="000F59D7"/>
    <w:rsid w:val="001010C5"/>
    <w:rsid w:val="0010245F"/>
    <w:rsid w:val="00117BCF"/>
    <w:rsid w:val="00130DB9"/>
    <w:rsid w:val="001B3BAD"/>
    <w:rsid w:val="001C11FE"/>
    <w:rsid w:val="001C6BFA"/>
    <w:rsid w:val="001E17AC"/>
    <w:rsid w:val="00274E63"/>
    <w:rsid w:val="002B4C71"/>
    <w:rsid w:val="002C2E00"/>
    <w:rsid w:val="00306FDC"/>
    <w:rsid w:val="0034031E"/>
    <w:rsid w:val="003430F7"/>
    <w:rsid w:val="00376C07"/>
    <w:rsid w:val="003C3F22"/>
    <w:rsid w:val="003C515B"/>
    <w:rsid w:val="003F2245"/>
    <w:rsid w:val="00466D65"/>
    <w:rsid w:val="004F2799"/>
    <w:rsid w:val="00590311"/>
    <w:rsid w:val="005A537B"/>
    <w:rsid w:val="005F3FDB"/>
    <w:rsid w:val="005F734E"/>
    <w:rsid w:val="006702DF"/>
    <w:rsid w:val="006A3FE8"/>
    <w:rsid w:val="006C42BD"/>
    <w:rsid w:val="006C5100"/>
    <w:rsid w:val="006D04D3"/>
    <w:rsid w:val="00741FE2"/>
    <w:rsid w:val="00772339"/>
    <w:rsid w:val="007811AF"/>
    <w:rsid w:val="007950B8"/>
    <w:rsid w:val="007A57AC"/>
    <w:rsid w:val="007C0445"/>
    <w:rsid w:val="008213CE"/>
    <w:rsid w:val="008700BB"/>
    <w:rsid w:val="0092110B"/>
    <w:rsid w:val="00950BDC"/>
    <w:rsid w:val="009633DA"/>
    <w:rsid w:val="009811EA"/>
    <w:rsid w:val="00985BA0"/>
    <w:rsid w:val="009B7584"/>
    <w:rsid w:val="00A1174C"/>
    <w:rsid w:val="00A11B86"/>
    <w:rsid w:val="00AA2E8B"/>
    <w:rsid w:val="00AA754E"/>
    <w:rsid w:val="00AB326E"/>
    <w:rsid w:val="00AB6279"/>
    <w:rsid w:val="00AB7ADE"/>
    <w:rsid w:val="00AF52A4"/>
    <w:rsid w:val="00AF7B4E"/>
    <w:rsid w:val="00B119C4"/>
    <w:rsid w:val="00B17BB3"/>
    <w:rsid w:val="00B43AFA"/>
    <w:rsid w:val="00B54CCC"/>
    <w:rsid w:val="00B9010B"/>
    <w:rsid w:val="00BB44D8"/>
    <w:rsid w:val="00C270C2"/>
    <w:rsid w:val="00C401C1"/>
    <w:rsid w:val="00C422B7"/>
    <w:rsid w:val="00C52EA8"/>
    <w:rsid w:val="00C971A1"/>
    <w:rsid w:val="00CE0532"/>
    <w:rsid w:val="00CE2864"/>
    <w:rsid w:val="00D166C4"/>
    <w:rsid w:val="00D26067"/>
    <w:rsid w:val="00D60D9C"/>
    <w:rsid w:val="00D6651D"/>
    <w:rsid w:val="00D77410"/>
    <w:rsid w:val="00D84FDF"/>
    <w:rsid w:val="00DA1E40"/>
    <w:rsid w:val="00DA28D2"/>
    <w:rsid w:val="00DE1E94"/>
    <w:rsid w:val="00E136A1"/>
    <w:rsid w:val="00E71669"/>
    <w:rsid w:val="00E71A71"/>
    <w:rsid w:val="00E95D8B"/>
    <w:rsid w:val="00EC07AF"/>
    <w:rsid w:val="00F06ED0"/>
    <w:rsid w:val="00FA40D2"/>
    <w:rsid w:val="00FD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FC4A6E1"/>
  <w15:chartTrackingRefBased/>
  <w15:docId w15:val="{CF828FCE-F302-4821-ABB1-AFB9F522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procedures"/>
    <w:qFormat/>
    <w:rsid w:val="00A11B86"/>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customStyle="1" w:styleId="StyleLeft025After2pt">
    <w:name w:val="Style Left:  0.25&quot; After:  2 pt"/>
    <w:basedOn w:val="Normal"/>
    <w:rsid w:val="00AB326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Notice of Tax Lien of Assessments of Escaped Taxes, R 04/16</Forms_Description>
    <DocumentName xmlns="971ecb86-dbcb-4cad-aa0a-8e3edd121c88">DR-453B</DocumentName>
    <Web_x0020_Category xmlns="971ecb86-dbcb-4cad-aa0a-8e3edd121c88">5</Web_x0020_Category>
    <DocumentDescription xmlns="971ecb86-dbcb-4cad-aa0a-8e3edd121c88">Notice of Tax Lien of Assessments of Escaped Taxes</DocumentDescription>
    <Language_x0020_Review_x0020_Date xmlns="971ecb86-dbcb-4cad-aa0a-8e3edd121c88" xsi:nil="true"/>
    <Review_x0020_Frequency_x0020_Period xmlns="971ecb86-dbcb-4cad-aa0a-8e3edd121c88">Annually</Review_x0020_Frequency_x0020_Period>
    <Is_x0020_this_x0020_Legally_x0020_required_x003f_ xmlns="971ecb86-dbcb-4cad-aa0a-8e3edd121c88">No</Is_x0020_this_x0020_Legally_x0020_required_x003f_>
    <Notes0 xmlns="971ecb86-dbcb-4cad-aa0a-8e3edd121c88" xsi:nil="true"/>
    <Date_x0020_last_x0020_reviewed xmlns="971ecb86-dbcb-4cad-aa0a-8e3edd121c88" xsi:nil="true"/>
    <Review_x0020_Frequency_x0020_by_x0020_Month xmlns="971ecb86-dbcb-4cad-aa0a-8e3edd121c88">
      <Value>August</Value>
    </Review_x0020_Frequency_x0020_by_x0020_Month>
    <Legal_x0020_Review_x0020_Date xmlns="971ecb86-dbcb-4cad-aa0a-8e3edd121c88" xsi:nil="true"/>
    <Automated_x0020_Content xmlns="971ecb86-dbcb-4cad-aa0a-8e3edd121c88">No</Automated_x0020_Content>
    <statutesRulesPolicies xmlns="971ecb86-dbcb-4cad-aa0a-8e3edd121c88"/>
    <Historical xmlns="971ecb86-dbcb-4cad-aa0a-8e3edd121c88"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BDAB5-FD0E-4219-8227-D91F5E6A6916}"/>
</file>

<file path=customXml/itemProps2.xml><?xml version="1.0" encoding="utf-8"?>
<ds:datastoreItem xmlns:ds="http://schemas.openxmlformats.org/officeDocument/2006/customXml" ds:itemID="{E6D8F145-1355-45C8-B1F2-693570BE7E7C}"/>
</file>

<file path=customXml/itemProps3.xml><?xml version="1.0" encoding="utf-8"?>
<ds:datastoreItem xmlns:ds="http://schemas.openxmlformats.org/officeDocument/2006/customXml" ds:itemID="{E9633D88-3D7A-4B82-8F98-D6E7DF2B5D5F}"/>
</file>

<file path=customXml/itemProps4.xml><?xml version="1.0" encoding="utf-8"?>
<ds:datastoreItem xmlns:ds="http://schemas.openxmlformats.org/officeDocument/2006/customXml" ds:itemID="{CD8F6FE7-4D5D-4984-BFEC-9E4A4E4B65F2}"/>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NOTICE OF TAX LIEN FOR ASSESSMENT OF ESCAPED TAXES</vt:lpstr>
    </vt:vector>
  </TitlesOfParts>
  <Company>Florida Dept. of Revenue</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TAX LIEN FOR ASSESSMENT OF ESCAPED TAXES</dc:title>
  <dc:subject/>
  <dc:creator>Daryl O'Connor</dc:creator>
  <cp:keywords/>
  <cp:lastModifiedBy>Anthony Jackson</cp:lastModifiedBy>
  <cp:revision>2</cp:revision>
  <cp:lastPrinted>2014-10-27T13:02:00Z</cp:lastPrinted>
  <dcterms:created xsi:type="dcterms:W3CDTF">2017-02-08T17:32:00Z</dcterms:created>
  <dcterms:modified xsi:type="dcterms:W3CDTF">2017-02-08T17:32:00Z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WorkflowCreationPath">
    <vt:lpwstr>f607681b-728c-43eb-bebe-5517fa6c52ad,11;</vt:lpwstr>
  </property>
  <property fmtid="{D5CDD505-2E9C-101B-9397-08002B2CF9AE}" pid="4" name="ContentTypeId">
    <vt:lpwstr>0x010100FE8CCF48F7F21843AAD247617866AB0F</vt:lpwstr>
  </property>
  <property fmtid="{D5CDD505-2E9C-101B-9397-08002B2CF9AE}" pid="5" name="URL">
    <vt:lpwstr>, </vt:lpwstr>
  </property>
  <property fmtid="{D5CDD505-2E9C-101B-9397-08002B2CF9AE}" pid="6" name="_dlc_policyId">
    <vt:lpwstr/>
  </property>
  <property fmtid="{D5CDD505-2E9C-101B-9397-08002B2CF9AE}" pid="7" name="WorkflowChangePath">
    <vt:lpwstr>9aea79e0-56b5-45a2-bf33-17961c5a2ac6,6;9aea79e0-56b5-45a2-bf33-17961c5a2ac6,6;9aea79e0-56b5-45a2-bf33-17961c5a2ac6,6;9aea79e0-56b5-45a2-bf33-17961c5a2ac6,8;9aea79e0-56b5-45a2-bf33-17961c5a2ac6,10;9aea79e0-56b5-45a2-bf33-17961c5a2ac6,12;9aea79e0-56b5-45a2-bf33-17961c5a2ac6,14;9aea79e0-56b5-45a2-bf33-17961c5a2ac6,16;9aea79e0-56b5-45a2-bf33-17961c5a2ac6,18;9aea79e0-56b5-45a2-bf33-17961c5a2ac6,20;9aea79e0-56b5-45a2-bf33-17961c5a2ac6,22;8b3bde2e-adad-44dc-85e8-d9f80a6262de,25;8b3bde2e-adad-44dc-85e8-d9f80a6262de,28;b3f41b5b-4fbe-452f-a5e3-5c40b0549b64,30;</vt:lpwstr>
  </property>
  <property fmtid="{D5CDD505-2E9C-101B-9397-08002B2CF9AE}" pid="8" name="DocNameDesc">
    <vt:lpwstr>, </vt:lpwstr>
  </property>
  <property fmtid="{D5CDD505-2E9C-101B-9397-08002B2CF9AE}" pid="9" name="ItemRetentionFormula">
    <vt:lpwstr/>
  </property>
  <property fmtid="{D5CDD505-2E9C-101B-9397-08002B2CF9AE}" pid="10" name="_dlc_LastRun">
    <vt:lpwstr>11/19/2016 23:08:00</vt:lpwstr>
  </property>
  <property fmtid="{D5CDD505-2E9C-101B-9397-08002B2CF9AE}" pid="11" name="_dlc_ItemStageId">
    <vt:lpwstr>1</vt:lpwstr>
  </property>
  <property fmtid="{D5CDD505-2E9C-101B-9397-08002B2CF9AE}" pid="12" name="Fixed">
    <vt:bool>true</vt:bool>
  </property>
  <property fmtid="{D5CDD505-2E9C-101B-9397-08002B2CF9AE}" pid="13" name="Revise">
    <vt:lpwstr>https://dorspdevint.fdor.dor.state.fl.us/property/_layouts/15/wrkstat.aspx?List=e259dad1-26f0-46cf-85a0-68d56cb30ccc&amp;WorkflowInstanceName=879eed96-c37d-4d25-a464-33536d651059, Stage 1</vt:lpwstr>
  </property>
  <property fmtid="{D5CDD505-2E9C-101B-9397-08002B2CF9AE}" pid="14" name="Order">
    <vt:r8>17400</vt:r8>
  </property>
  <property fmtid="{D5CDD505-2E9C-101B-9397-08002B2CF9AE}" pid="15" name="Link">
    <vt:lpwstr>/property/Documents/dr453b.docx</vt:lpwstr>
  </property>
  <property fmtid="{D5CDD505-2E9C-101B-9397-08002B2CF9AE}" pid="16" name="LinkText">
    <vt:lpwstr>docx</vt:lpwstr>
  </property>
  <property fmtid="{D5CDD505-2E9C-101B-9397-08002B2CF9AE}" pid="17" name="FileSize">
    <vt:lpwstr>41831</vt:lpwstr>
  </property>
</Properties>
</file>