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442E6" w14:textId="07E9C320" w:rsidR="00C13C69" w:rsidRPr="00EB04D7" w:rsidRDefault="004C7DDE" w:rsidP="001060F2">
      <w:pPr>
        <w:pStyle w:val="Default"/>
        <w:tabs>
          <w:tab w:val="center" w:pos="5400"/>
        </w:tabs>
        <w:spacing w:before="240"/>
        <w:rPr>
          <w:b/>
          <w:caps/>
          <w:sz w:val="28"/>
          <w:szCs w:val="28"/>
        </w:rPr>
      </w:pPr>
      <w:r>
        <w:rPr>
          <w:b/>
          <w:caps/>
          <w:noProof/>
          <w:sz w:val="28"/>
          <w:szCs w:val="28"/>
        </w:rPr>
        <mc:AlternateContent>
          <mc:Choice Requires="wps">
            <w:drawing>
              <wp:anchor distT="0" distB="0" distL="114300" distR="114300" simplePos="0" relativeHeight="251657728" behindDoc="1" locked="0" layoutInCell="1" allowOverlap="1" wp14:anchorId="23544398" wp14:editId="357295CE">
                <wp:simplePos x="0" y="0"/>
                <wp:positionH relativeFrom="column">
                  <wp:posOffset>5524500</wp:posOffset>
                </wp:positionH>
                <wp:positionV relativeFrom="paragraph">
                  <wp:posOffset>34290</wp:posOffset>
                </wp:positionV>
                <wp:extent cx="1478280" cy="859155"/>
                <wp:effectExtent l="0" t="0" r="0" b="1905"/>
                <wp:wrapNone/>
                <wp:docPr id="2" name="Text Box 4" descr="DR-504S, revised R. x/12, Rule 12D-16.002, Florida Administrative Code, effective  x/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59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4439F" w14:textId="77777777" w:rsidR="00FA50FA" w:rsidRPr="00500829" w:rsidRDefault="00FA50FA" w:rsidP="00C13C69">
                            <w:pPr>
                              <w:pStyle w:val="Default"/>
                              <w:jc w:val="right"/>
                              <w:rPr>
                                <w:sz w:val="16"/>
                                <w:szCs w:val="16"/>
                              </w:rPr>
                            </w:pPr>
                            <w:r w:rsidRPr="00500829">
                              <w:rPr>
                                <w:sz w:val="16"/>
                                <w:szCs w:val="16"/>
                              </w:rPr>
                              <w:t>DR-504S</w:t>
                            </w:r>
                          </w:p>
                          <w:p w14:paraId="235443A0" w14:textId="25CBEDA0" w:rsidR="00FA50FA" w:rsidRPr="00EE2753" w:rsidRDefault="00FA50FA" w:rsidP="00C13C69">
                            <w:pPr>
                              <w:pStyle w:val="Default"/>
                              <w:jc w:val="right"/>
                              <w:rPr>
                                <w:sz w:val="16"/>
                                <w:szCs w:val="16"/>
                              </w:rPr>
                            </w:pPr>
                            <w:r w:rsidRPr="00EE2753">
                              <w:rPr>
                                <w:sz w:val="16"/>
                                <w:szCs w:val="16"/>
                              </w:rPr>
                              <w:t xml:space="preserve">R. </w:t>
                            </w:r>
                            <w:r w:rsidR="00B83AA6">
                              <w:rPr>
                                <w:sz w:val="16"/>
                                <w:szCs w:val="16"/>
                              </w:rPr>
                              <w:t>11/21</w:t>
                            </w:r>
                          </w:p>
                          <w:p w14:paraId="235443A1" w14:textId="77777777" w:rsidR="00566117" w:rsidRPr="00EE2753" w:rsidRDefault="00566117" w:rsidP="00C13C69">
                            <w:pPr>
                              <w:pStyle w:val="Default"/>
                              <w:jc w:val="right"/>
                              <w:rPr>
                                <w:rFonts w:ascii="Arial Narrow" w:hAnsi="Arial Narrow"/>
                                <w:sz w:val="16"/>
                                <w:szCs w:val="16"/>
                              </w:rPr>
                            </w:pPr>
                            <w:r w:rsidRPr="00EE2753">
                              <w:rPr>
                                <w:rFonts w:ascii="Arial Narrow" w:hAnsi="Arial Narrow"/>
                                <w:sz w:val="16"/>
                                <w:szCs w:val="16"/>
                              </w:rPr>
                              <w:t>Rule 12D-16.002</w:t>
                            </w:r>
                          </w:p>
                          <w:p w14:paraId="235443A2" w14:textId="50F21A74" w:rsidR="00566117" w:rsidRPr="00EE2753" w:rsidRDefault="002A0F6D" w:rsidP="00150193">
                            <w:pPr>
                              <w:pStyle w:val="Default"/>
                              <w:jc w:val="right"/>
                              <w:rPr>
                                <w:rFonts w:ascii="Arial Narrow" w:hAnsi="Arial Narrow"/>
                                <w:sz w:val="16"/>
                                <w:szCs w:val="16"/>
                              </w:rPr>
                            </w:pPr>
                            <w:r w:rsidRPr="00EE2753">
                              <w:rPr>
                                <w:rFonts w:ascii="Arial Narrow" w:hAnsi="Arial Narrow"/>
                                <w:sz w:val="16"/>
                                <w:szCs w:val="16"/>
                              </w:rPr>
                              <w:t xml:space="preserve">F.A.C. </w:t>
                            </w:r>
                          </w:p>
                          <w:p w14:paraId="235443A3" w14:textId="55EEB041" w:rsidR="00150193" w:rsidRPr="00EE2753" w:rsidRDefault="00AB517E" w:rsidP="00150193">
                            <w:pPr>
                              <w:jc w:val="right"/>
                              <w:rPr>
                                <w:rFonts w:ascii="Arial Narrow" w:hAnsi="Arial Narrow"/>
                                <w:strike/>
                                <w:sz w:val="16"/>
                                <w:szCs w:val="16"/>
                              </w:rPr>
                            </w:pPr>
                            <w:r w:rsidRPr="00EE2753">
                              <w:rPr>
                                <w:rFonts w:ascii="Arial Narrow" w:hAnsi="Arial Narrow"/>
                                <w:sz w:val="16"/>
                                <w:szCs w:val="16"/>
                              </w:rPr>
                              <w:t xml:space="preserve">Effective </w:t>
                            </w:r>
                            <w:r w:rsidR="00B83AA6">
                              <w:rPr>
                                <w:rFonts w:ascii="Arial Narrow" w:hAnsi="Arial Narrow"/>
                                <w:sz w:val="16"/>
                                <w:szCs w:val="16"/>
                              </w:rPr>
                              <w:t>11/21</w:t>
                            </w:r>
                          </w:p>
                          <w:p w14:paraId="235443A4" w14:textId="77777777" w:rsidR="00E00980" w:rsidRPr="00FF3B49" w:rsidRDefault="00E00980" w:rsidP="00150193">
                            <w:pPr>
                              <w:jc w:val="right"/>
                              <w:rPr>
                                <w:rFonts w:ascii="Arial Narrow" w:hAnsi="Arial Narrow"/>
                                <w:sz w:val="16"/>
                                <w:szCs w:val="16"/>
                              </w:rPr>
                            </w:pPr>
                            <w:r w:rsidRPr="00EE2753">
                              <w:rPr>
                                <w:rFonts w:ascii="Arial Narrow" w:hAnsi="Arial Narrow"/>
                                <w:sz w:val="16"/>
                                <w:szCs w:val="16"/>
                              </w:rPr>
                              <w:t>Page 1 of 2</w:t>
                            </w:r>
                          </w:p>
                          <w:p w14:paraId="235443A5" w14:textId="77777777" w:rsidR="00150193" w:rsidRDefault="00150193" w:rsidP="00150193">
                            <w:pPr>
                              <w:pStyle w:val="Default"/>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44398" id="_x0000_t202" coordsize="21600,21600" o:spt="202" path="m,l,21600r21600,l21600,xe">
                <v:stroke joinstyle="miter"/>
                <v:path gradientshapeok="t" o:connecttype="rect"/>
              </v:shapetype>
              <v:shape id="Text Box 4" o:spid="_x0000_s1026" type="#_x0000_t202" alt="DR-504S, revised R. x/12, Rule 12D-16.002, Florida Administrative Code, effective  x/12&#10;" style="position:absolute;margin-left:435pt;margin-top:2.7pt;width:116.4pt;height: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" stroked="f">
                <v:textbox>
                  <w:txbxContent>
                    <w:p w14:paraId="2354439F" w14:textId="77777777" w:rsidR="00FA50FA" w:rsidRPr="00500829" w:rsidRDefault="00FA50FA" w:rsidP="00C13C69">
                      <w:pPr>
                        <w:pStyle w:val="Default"/>
                        <w:jc w:val="right"/>
                        <w:rPr>
                          <w:sz w:val="16"/>
                          <w:szCs w:val="16"/>
                        </w:rPr>
                      </w:pPr>
                      <w:r w:rsidRPr="00500829">
                        <w:rPr>
                          <w:sz w:val="16"/>
                          <w:szCs w:val="16"/>
                        </w:rPr>
                        <w:t>DR-504S</w:t>
                      </w:r>
                    </w:p>
                    <w:p w14:paraId="235443A0" w14:textId="25CBEDA0" w:rsidR="00FA50FA" w:rsidRPr="00EE2753" w:rsidRDefault="00FA50FA" w:rsidP="00C13C69">
                      <w:pPr>
                        <w:pStyle w:val="Default"/>
                        <w:jc w:val="right"/>
                        <w:rPr>
                          <w:sz w:val="16"/>
                          <w:szCs w:val="16"/>
                        </w:rPr>
                      </w:pPr>
                      <w:r w:rsidRPr="00EE2753">
                        <w:rPr>
                          <w:sz w:val="16"/>
                          <w:szCs w:val="16"/>
                        </w:rPr>
                        <w:t xml:space="preserve">R. </w:t>
                      </w:r>
                      <w:r w:rsidR="00B83AA6">
                        <w:rPr>
                          <w:sz w:val="16"/>
                          <w:szCs w:val="16"/>
                        </w:rPr>
                        <w:t>11/21</w:t>
                      </w:r>
                    </w:p>
                    <w:p w14:paraId="235443A1" w14:textId="77777777" w:rsidR="00566117" w:rsidRPr="00EE2753" w:rsidRDefault="00566117" w:rsidP="00C13C69">
                      <w:pPr>
                        <w:pStyle w:val="Default"/>
                        <w:jc w:val="right"/>
                        <w:rPr>
                          <w:rFonts w:ascii="Arial Narrow" w:hAnsi="Arial Narrow"/>
                          <w:sz w:val="16"/>
                          <w:szCs w:val="16"/>
                        </w:rPr>
                      </w:pPr>
                      <w:r w:rsidRPr="00EE2753">
                        <w:rPr>
                          <w:rFonts w:ascii="Arial Narrow" w:hAnsi="Arial Narrow"/>
                          <w:sz w:val="16"/>
                          <w:szCs w:val="16"/>
                        </w:rPr>
                        <w:t>Rule 12D-16.002</w:t>
                      </w:r>
                    </w:p>
                    <w:p w14:paraId="235443A2" w14:textId="50F21A74" w:rsidR="00566117" w:rsidRPr="00EE2753" w:rsidRDefault="002A0F6D" w:rsidP="00150193">
                      <w:pPr>
                        <w:pStyle w:val="Default"/>
                        <w:jc w:val="right"/>
                        <w:rPr>
                          <w:rFonts w:ascii="Arial Narrow" w:hAnsi="Arial Narrow"/>
                          <w:sz w:val="16"/>
                          <w:szCs w:val="16"/>
                        </w:rPr>
                      </w:pPr>
                      <w:r w:rsidRPr="00EE2753">
                        <w:rPr>
                          <w:rFonts w:ascii="Arial Narrow" w:hAnsi="Arial Narrow"/>
                          <w:sz w:val="16"/>
                          <w:szCs w:val="16"/>
                        </w:rPr>
                        <w:t xml:space="preserve">F.A.C. </w:t>
                      </w:r>
                    </w:p>
                    <w:p w14:paraId="235443A3" w14:textId="55EEB041" w:rsidR="00150193" w:rsidRPr="00EE2753" w:rsidRDefault="00AB517E" w:rsidP="00150193">
                      <w:pPr>
                        <w:jc w:val="right"/>
                        <w:rPr>
                          <w:rFonts w:ascii="Arial Narrow" w:hAnsi="Arial Narrow"/>
                          <w:strike/>
                          <w:sz w:val="16"/>
                          <w:szCs w:val="16"/>
                        </w:rPr>
                      </w:pPr>
                      <w:r w:rsidRPr="00EE2753">
                        <w:rPr>
                          <w:rFonts w:ascii="Arial Narrow" w:hAnsi="Arial Narrow"/>
                          <w:sz w:val="16"/>
                          <w:szCs w:val="16"/>
                        </w:rPr>
                        <w:t xml:space="preserve">Effective </w:t>
                      </w:r>
                      <w:r w:rsidR="00B83AA6">
                        <w:rPr>
                          <w:rFonts w:ascii="Arial Narrow" w:hAnsi="Arial Narrow"/>
                          <w:sz w:val="16"/>
                          <w:szCs w:val="16"/>
                        </w:rPr>
                        <w:t>11/21</w:t>
                      </w:r>
                    </w:p>
                    <w:p w14:paraId="235443A4" w14:textId="77777777" w:rsidR="00E00980" w:rsidRPr="00FF3B49" w:rsidRDefault="00E00980" w:rsidP="00150193">
                      <w:pPr>
                        <w:jc w:val="right"/>
                        <w:rPr>
                          <w:rFonts w:ascii="Arial Narrow" w:hAnsi="Arial Narrow"/>
                          <w:sz w:val="16"/>
                          <w:szCs w:val="16"/>
                        </w:rPr>
                      </w:pPr>
                      <w:r w:rsidRPr="00EE2753">
                        <w:rPr>
                          <w:rFonts w:ascii="Arial Narrow" w:hAnsi="Arial Narrow"/>
                          <w:sz w:val="16"/>
                          <w:szCs w:val="16"/>
                        </w:rPr>
                        <w:t>Page 1 of 2</w:t>
                      </w:r>
                    </w:p>
                    <w:p w14:paraId="235443A5" w14:textId="77777777" w:rsidR="00150193" w:rsidRDefault="00150193" w:rsidP="00150193">
                      <w:pPr>
                        <w:pStyle w:val="Default"/>
                        <w:jc w:val="right"/>
                        <w:rPr>
                          <w:sz w:val="16"/>
                          <w:szCs w:val="16"/>
                        </w:rPr>
                      </w:pPr>
                    </w:p>
                  </w:txbxContent>
                </v:textbox>
              </v:shape>
            </w:pict>
          </mc:Fallback>
        </mc:AlternateContent>
      </w:r>
      <w:r>
        <w:rPr>
          <w:noProof/>
        </w:rPr>
        <w:drawing>
          <wp:anchor distT="0" distB="0" distL="114300" distR="114300" simplePos="0" relativeHeight="251656704" behindDoc="0" locked="0" layoutInCell="1" allowOverlap="1" wp14:anchorId="23544399" wp14:editId="571F4330">
            <wp:simplePos x="0" y="0"/>
            <wp:positionH relativeFrom="column">
              <wp:posOffset>-91440</wp:posOffset>
            </wp:positionH>
            <wp:positionV relativeFrom="paragraph">
              <wp:posOffset>79375</wp:posOffset>
            </wp:positionV>
            <wp:extent cx="579120" cy="8432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120" cy="843280"/>
                    </a:xfrm>
                    <a:prstGeom prst="rect">
                      <a:avLst/>
                    </a:prstGeom>
                    <a:noFill/>
                  </pic:spPr>
                </pic:pic>
              </a:graphicData>
            </a:graphic>
            <wp14:sizeRelH relativeFrom="page">
              <wp14:pctWidth>0</wp14:pctWidth>
            </wp14:sizeRelH>
            <wp14:sizeRelV relativeFrom="page">
              <wp14:pctHeight>0</wp14:pctHeight>
            </wp14:sizeRelV>
          </wp:anchor>
        </w:drawing>
      </w:r>
      <w:r w:rsidR="001060F2">
        <w:rPr>
          <w:b/>
          <w:bCs/>
          <w:caps/>
          <w:sz w:val="28"/>
          <w:szCs w:val="28"/>
        </w:rPr>
        <w:tab/>
      </w:r>
      <w:r w:rsidR="00B94FCB">
        <w:rPr>
          <w:b/>
          <w:bCs/>
          <w:caps/>
          <w:sz w:val="28"/>
          <w:szCs w:val="28"/>
        </w:rPr>
        <w:t xml:space="preserve">INDIVIDUAL </w:t>
      </w:r>
      <w:r w:rsidR="00992B4A">
        <w:rPr>
          <w:b/>
          <w:bCs/>
          <w:caps/>
          <w:sz w:val="28"/>
          <w:szCs w:val="28"/>
        </w:rPr>
        <w:t xml:space="preserve">AFFIDAVIT FOR </w:t>
      </w:r>
      <w:r w:rsidR="00EB04D7" w:rsidRPr="00EB04D7">
        <w:rPr>
          <w:b/>
          <w:bCs/>
          <w:caps/>
          <w:sz w:val="28"/>
          <w:szCs w:val="28"/>
        </w:rPr>
        <w:t>Ad Valorem Tax Exemption</w:t>
      </w:r>
      <w:r w:rsidR="00CF1BD7">
        <w:rPr>
          <w:b/>
          <w:bCs/>
          <w:caps/>
          <w:sz w:val="28"/>
          <w:szCs w:val="28"/>
        </w:rPr>
        <w:t xml:space="preserve"> </w:t>
      </w:r>
    </w:p>
    <w:p w14:paraId="235442E7" w14:textId="77777777" w:rsidR="007759F8" w:rsidRPr="000E5B21" w:rsidRDefault="00B94FCB" w:rsidP="001B79F7">
      <w:pPr>
        <w:tabs>
          <w:tab w:val="center" w:pos="5016"/>
          <w:tab w:val="right" w:pos="10773"/>
        </w:tabs>
        <w:autoSpaceDE w:val="0"/>
        <w:autoSpaceDN w:val="0"/>
        <w:adjustRightInd w:val="0"/>
        <w:spacing w:before="120"/>
        <w:jc w:val="center"/>
        <w:rPr>
          <w:rFonts w:cs="Arial"/>
          <w:b/>
          <w:caps/>
          <w:color w:val="000000"/>
          <w:sz w:val="24"/>
          <w:szCs w:val="24"/>
        </w:rPr>
      </w:pPr>
      <w:r w:rsidRPr="000E5B21">
        <w:rPr>
          <w:rFonts w:cs="Arial"/>
          <w:b/>
          <w:caps/>
          <w:color w:val="000000"/>
          <w:sz w:val="24"/>
          <w:szCs w:val="24"/>
        </w:rPr>
        <w:t>HOMES FOR THE AGED</w:t>
      </w:r>
    </w:p>
    <w:p w14:paraId="235442E8" w14:textId="77777777" w:rsidR="00533DAE" w:rsidRPr="003110A8" w:rsidRDefault="00016E92" w:rsidP="001B79F7">
      <w:pPr>
        <w:tabs>
          <w:tab w:val="right" w:pos="10773"/>
        </w:tabs>
        <w:autoSpaceDE w:val="0"/>
        <w:autoSpaceDN w:val="0"/>
        <w:adjustRightInd w:val="0"/>
        <w:spacing w:before="120" w:after="120"/>
        <w:ind w:right="-86"/>
        <w:jc w:val="center"/>
        <w:rPr>
          <w:sz w:val="24"/>
          <w:szCs w:val="24"/>
        </w:rPr>
      </w:pPr>
      <w:r w:rsidRPr="003110A8">
        <w:rPr>
          <w:sz w:val="24"/>
          <w:szCs w:val="24"/>
        </w:rPr>
        <w:t xml:space="preserve">Section </w:t>
      </w:r>
      <w:r w:rsidR="00CF1BD7" w:rsidRPr="003110A8">
        <w:rPr>
          <w:sz w:val="24"/>
          <w:szCs w:val="24"/>
        </w:rPr>
        <w:t>196.19</w:t>
      </w:r>
      <w:r w:rsidR="00992B4A" w:rsidRPr="003110A8">
        <w:rPr>
          <w:sz w:val="24"/>
          <w:szCs w:val="24"/>
        </w:rPr>
        <w:t>75</w:t>
      </w:r>
      <w:r w:rsidR="00CF1BD7" w:rsidRPr="003110A8">
        <w:rPr>
          <w:sz w:val="24"/>
          <w:szCs w:val="24"/>
        </w:rPr>
        <w:t>, Florida Statutes</w:t>
      </w:r>
    </w:p>
    <w:p w14:paraId="235442E9" w14:textId="77777777" w:rsidR="001B79F7" w:rsidRPr="00CF1BD7" w:rsidRDefault="001B79F7" w:rsidP="001B79F7">
      <w:pPr>
        <w:tabs>
          <w:tab w:val="right" w:pos="10773"/>
        </w:tabs>
        <w:autoSpaceDE w:val="0"/>
        <w:autoSpaceDN w:val="0"/>
        <w:adjustRightInd w:val="0"/>
        <w:ind w:right="-86"/>
        <w:jc w:val="center"/>
        <w:rPr>
          <w:sz w:val="24"/>
          <w:szCs w:val="24"/>
        </w:rPr>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255"/>
        <w:gridCol w:w="2027"/>
        <w:gridCol w:w="3206"/>
        <w:gridCol w:w="3364"/>
        <w:gridCol w:w="540"/>
        <w:gridCol w:w="450"/>
        <w:gridCol w:w="270"/>
        <w:gridCol w:w="450"/>
        <w:gridCol w:w="482"/>
      </w:tblGrid>
      <w:tr w:rsidR="00222D22" w:rsidRPr="003A795C" w14:paraId="235442EB" w14:textId="77777777" w:rsidTr="001D628F">
        <w:trPr>
          <w:trHeight w:val="165"/>
          <w:jc w:val="center"/>
        </w:trPr>
        <w:tc>
          <w:tcPr>
            <w:tcW w:w="11044" w:type="dxa"/>
            <w:gridSpan w:val="9"/>
            <w:tcBorders>
              <w:bottom w:val="single" w:sz="4" w:space="0" w:color="auto"/>
            </w:tcBorders>
            <w:shd w:val="clear" w:color="auto" w:fill="D9D9D9"/>
            <w:vAlign w:val="center"/>
          </w:tcPr>
          <w:p w14:paraId="235442EA" w14:textId="77777777" w:rsidR="00222D22" w:rsidRPr="003A795C" w:rsidRDefault="004F14D2" w:rsidP="00075602">
            <w:pPr>
              <w:autoSpaceDE w:val="0"/>
              <w:autoSpaceDN w:val="0"/>
              <w:adjustRightInd w:val="0"/>
              <w:spacing w:before="60" w:after="60"/>
              <w:rPr>
                <w:rFonts w:ascii="Arial Bold" w:hAnsi="Arial Bold" w:cs="Arial"/>
                <w:b/>
                <w:caps/>
                <w:color w:val="000000"/>
              </w:rPr>
            </w:pPr>
            <w:r w:rsidRPr="00C10A15">
              <w:rPr>
                <w:rFonts w:cs="Arial"/>
                <w:b/>
                <w:sz w:val="24"/>
                <w:szCs w:val="24"/>
              </w:rPr>
              <w:t>PART A.</w:t>
            </w:r>
            <w:r w:rsidRPr="003A795C">
              <w:rPr>
                <w:rFonts w:cs="Arial"/>
              </w:rPr>
              <w:t xml:space="preserve">  </w:t>
            </w:r>
            <w:r w:rsidR="00C6686C" w:rsidRPr="00075602">
              <w:rPr>
                <w:rFonts w:cs="Arial"/>
                <w:sz w:val="24"/>
                <w:szCs w:val="24"/>
              </w:rPr>
              <w:t xml:space="preserve">Completed by each </w:t>
            </w:r>
            <w:r w:rsidR="00825AF0" w:rsidRPr="00075602">
              <w:rPr>
                <w:rFonts w:cs="Arial"/>
                <w:sz w:val="24"/>
                <w:szCs w:val="24"/>
              </w:rPr>
              <w:t>resident</w:t>
            </w:r>
            <w:r w:rsidR="00CA60B6">
              <w:rPr>
                <w:rFonts w:cs="Arial"/>
                <w:sz w:val="24"/>
                <w:szCs w:val="24"/>
              </w:rPr>
              <w:t>.</w:t>
            </w:r>
          </w:p>
        </w:tc>
      </w:tr>
      <w:tr w:rsidR="005039B8" w:rsidRPr="003A795C" w14:paraId="235442EE" w14:textId="77777777" w:rsidTr="001F6053">
        <w:trPr>
          <w:trHeight w:val="288"/>
          <w:jc w:val="center"/>
        </w:trPr>
        <w:tc>
          <w:tcPr>
            <w:tcW w:w="5488" w:type="dxa"/>
            <w:gridSpan w:val="3"/>
            <w:tcBorders>
              <w:bottom w:val="nil"/>
              <w:right w:val="nil"/>
            </w:tcBorders>
            <w:shd w:val="clear" w:color="auto" w:fill="auto"/>
            <w:vAlign w:val="center"/>
          </w:tcPr>
          <w:p w14:paraId="235442EC" w14:textId="77777777" w:rsidR="005039B8" w:rsidRPr="003A795C" w:rsidRDefault="005039B8" w:rsidP="00317650">
            <w:pPr>
              <w:tabs>
                <w:tab w:val="right" w:pos="4936"/>
              </w:tabs>
              <w:autoSpaceDE w:val="0"/>
              <w:autoSpaceDN w:val="0"/>
              <w:adjustRightInd w:val="0"/>
              <w:spacing w:before="60"/>
              <w:rPr>
                <w:rFonts w:cs="Arial"/>
                <w:color w:val="000000"/>
              </w:rPr>
            </w:pPr>
            <w:r w:rsidRPr="003A795C">
              <w:rPr>
                <w:rFonts w:cs="Arial"/>
                <w:color w:val="000000"/>
              </w:rPr>
              <w:t xml:space="preserve">Name </w:t>
            </w:r>
            <w:r w:rsidRPr="003A795C">
              <w:rPr>
                <w:rFonts w:cs="Arial"/>
                <w:color w:val="000000"/>
                <w:u w:val="single"/>
              </w:rPr>
              <w:fldChar w:fldCharType="begin">
                <w:ffData>
                  <w:name w:val="Text48"/>
                  <w:enabled/>
                  <w:calcOnExit w:val="0"/>
                  <w:textInput/>
                </w:ffData>
              </w:fldChar>
            </w:r>
            <w:bookmarkStart w:id="0" w:name="Text48"/>
            <w:r w:rsidRPr="003A795C">
              <w:rPr>
                <w:rFonts w:cs="Arial"/>
                <w:color w:val="000000"/>
                <w:u w:val="single"/>
              </w:rPr>
              <w:instrText xml:space="preserve"> FORMTEXT </w:instrText>
            </w:r>
            <w:r w:rsidRPr="003A795C">
              <w:rPr>
                <w:rFonts w:cs="Arial"/>
                <w:color w:val="000000"/>
                <w:u w:val="single"/>
              </w:rPr>
            </w:r>
            <w:r w:rsidRPr="003A795C">
              <w:rPr>
                <w:rFonts w:cs="Arial"/>
                <w:color w:val="000000"/>
                <w:u w:val="single"/>
              </w:rPr>
              <w:fldChar w:fldCharType="separate"/>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color w:val="000000"/>
                <w:u w:val="single"/>
              </w:rPr>
              <w:fldChar w:fldCharType="end"/>
            </w:r>
            <w:r w:rsidR="00317650">
              <w:rPr>
                <w:rFonts w:cs="Arial"/>
                <w:color w:val="000000"/>
                <w:u w:val="single"/>
              </w:rPr>
              <w:tab/>
            </w:r>
            <w:r w:rsidRPr="003A795C">
              <w:rPr>
                <w:rFonts w:cs="Arial"/>
                <w:color w:val="000000"/>
              </w:rPr>
              <w:t xml:space="preserve">  </w:t>
            </w:r>
            <w:bookmarkStart w:id="1" w:name="Text55"/>
            <w:r w:rsidRPr="003A795C">
              <w:rPr>
                <w:rFonts w:cs="Arial"/>
                <w:color w:val="000000"/>
                <w:u w:val="single"/>
              </w:rPr>
              <w:fldChar w:fldCharType="begin">
                <w:ffData>
                  <w:name w:val="Text55"/>
                  <w:enabled/>
                  <w:calcOnExit w:val="0"/>
                  <w:textInput>
                    <w:type w:val="number"/>
                    <w:maxLength w:val="4"/>
                  </w:textInput>
                </w:ffData>
              </w:fldChar>
            </w:r>
            <w:r w:rsidRPr="003A795C">
              <w:rPr>
                <w:rFonts w:cs="Arial"/>
                <w:color w:val="000000"/>
                <w:u w:val="single"/>
              </w:rPr>
              <w:instrText xml:space="preserve"> FORMTEXT </w:instrText>
            </w:r>
            <w:r w:rsidR="00B83AA6">
              <w:rPr>
                <w:rFonts w:cs="Arial"/>
                <w:color w:val="000000"/>
                <w:u w:val="single"/>
              </w:rPr>
            </w:r>
            <w:r w:rsidR="00B83AA6">
              <w:rPr>
                <w:rFonts w:cs="Arial"/>
                <w:color w:val="000000"/>
                <w:u w:val="single"/>
              </w:rPr>
              <w:fldChar w:fldCharType="separate"/>
            </w:r>
            <w:r w:rsidRPr="003A795C">
              <w:rPr>
                <w:rFonts w:cs="Arial"/>
                <w:color w:val="000000"/>
                <w:u w:val="single"/>
              </w:rPr>
              <w:fldChar w:fldCharType="end"/>
            </w:r>
            <w:bookmarkEnd w:id="1"/>
          </w:p>
        </w:tc>
        <w:bookmarkEnd w:id="0"/>
        <w:tc>
          <w:tcPr>
            <w:tcW w:w="5556" w:type="dxa"/>
            <w:gridSpan w:val="6"/>
            <w:tcBorders>
              <w:left w:val="nil"/>
              <w:bottom w:val="nil"/>
            </w:tcBorders>
            <w:shd w:val="clear" w:color="auto" w:fill="auto"/>
            <w:vAlign w:val="center"/>
          </w:tcPr>
          <w:p w14:paraId="235442ED" w14:textId="77777777" w:rsidR="005039B8" w:rsidRPr="003A795C" w:rsidRDefault="005039B8" w:rsidP="00317650">
            <w:pPr>
              <w:tabs>
                <w:tab w:val="right" w:pos="5417"/>
              </w:tabs>
              <w:autoSpaceDE w:val="0"/>
              <w:autoSpaceDN w:val="0"/>
              <w:adjustRightInd w:val="0"/>
              <w:spacing w:before="60"/>
              <w:rPr>
                <w:rFonts w:cs="Arial"/>
                <w:color w:val="000000"/>
              </w:rPr>
            </w:pPr>
            <w:r w:rsidRPr="003A795C">
              <w:rPr>
                <w:rFonts w:cs="Arial"/>
                <w:color w:val="000000"/>
                <w:spacing w:val="-6"/>
              </w:rPr>
              <w:t xml:space="preserve">Spouse’s name </w:t>
            </w:r>
            <w:r w:rsidRPr="003A795C">
              <w:rPr>
                <w:rFonts w:cs="Arial"/>
                <w:color w:val="000000"/>
                <w:u w:val="single"/>
              </w:rPr>
              <w:fldChar w:fldCharType="begin">
                <w:ffData>
                  <w:name w:val="Text47"/>
                  <w:enabled/>
                  <w:calcOnExit w:val="0"/>
                  <w:textInput/>
                </w:ffData>
              </w:fldChar>
            </w:r>
            <w:bookmarkStart w:id="2" w:name="Text47"/>
            <w:r w:rsidRPr="003A795C">
              <w:rPr>
                <w:rFonts w:cs="Arial"/>
                <w:color w:val="000000"/>
                <w:u w:val="single"/>
              </w:rPr>
              <w:instrText xml:space="preserve"> FORMTEXT </w:instrText>
            </w:r>
            <w:r w:rsidRPr="003A795C">
              <w:rPr>
                <w:rFonts w:cs="Arial"/>
                <w:color w:val="000000"/>
                <w:u w:val="single"/>
              </w:rPr>
            </w:r>
            <w:r w:rsidRPr="003A795C">
              <w:rPr>
                <w:rFonts w:cs="Arial"/>
                <w:color w:val="000000"/>
                <w:u w:val="single"/>
              </w:rPr>
              <w:fldChar w:fldCharType="separate"/>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color w:val="000000"/>
                <w:u w:val="single"/>
              </w:rPr>
              <w:fldChar w:fldCharType="end"/>
            </w:r>
            <w:bookmarkEnd w:id="2"/>
            <w:r w:rsidRPr="003A795C">
              <w:rPr>
                <w:rFonts w:cs="Arial"/>
                <w:color w:val="000000"/>
                <w:u w:val="single"/>
              </w:rPr>
              <w:tab/>
            </w:r>
            <w:r w:rsidRPr="003A795C">
              <w:rPr>
                <w:rFonts w:cs="Arial"/>
                <w:color w:val="000000"/>
              </w:rPr>
              <w:t xml:space="preserve"> </w:t>
            </w:r>
          </w:p>
        </w:tc>
      </w:tr>
      <w:tr w:rsidR="00075602" w:rsidRPr="003A795C" w14:paraId="235442F4" w14:textId="77777777" w:rsidTr="00AD52E3">
        <w:trPr>
          <w:trHeight w:val="161"/>
          <w:jc w:val="center"/>
        </w:trPr>
        <w:tc>
          <w:tcPr>
            <w:tcW w:w="2282" w:type="dxa"/>
            <w:gridSpan w:val="2"/>
            <w:vMerge w:val="restart"/>
            <w:tcBorders>
              <w:top w:val="nil"/>
              <w:left w:val="single" w:sz="4" w:space="0" w:color="auto"/>
              <w:right w:val="nil"/>
            </w:tcBorders>
            <w:shd w:val="clear" w:color="auto" w:fill="auto"/>
            <w:tcMar>
              <w:top w:w="0" w:type="dxa"/>
              <w:bottom w:w="0" w:type="dxa"/>
            </w:tcMar>
            <w:vAlign w:val="center"/>
          </w:tcPr>
          <w:p w14:paraId="235442EF" w14:textId="77777777" w:rsidR="00075602" w:rsidRPr="00BD48B8" w:rsidRDefault="00075602" w:rsidP="001060F2">
            <w:pPr>
              <w:tabs>
                <w:tab w:val="left" w:pos="1857"/>
              </w:tabs>
              <w:autoSpaceDE w:val="0"/>
              <w:autoSpaceDN w:val="0"/>
              <w:adjustRightInd w:val="0"/>
              <w:rPr>
                <w:rFonts w:cs="Arial"/>
                <w:color w:val="000000"/>
                <w:sz w:val="24"/>
                <w:szCs w:val="24"/>
              </w:rPr>
            </w:pPr>
            <w:r w:rsidRPr="00BD48B8">
              <w:rPr>
                <w:rFonts w:cs="Arial"/>
                <w:color w:val="000000"/>
                <w:sz w:val="24"/>
                <w:szCs w:val="24"/>
              </w:rPr>
              <w:t>Tax Year 20</w:t>
            </w:r>
            <w:r w:rsidRPr="00BD48B8">
              <w:rPr>
                <w:rFonts w:cs="Arial"/>
                <w:color w:val="000000"/>
                <w:sz w:val="24"/>
                <w:szCs w:val="24"/>
                <w:u w:val="single"/>
              </w:rPr>
              <w:fldChar w:fldCharType="begin">
                <w:ffData>
                  <w:name w:val="Text57"/>
                  <w:enabled/>
                  <w:calcOnExit w:val="0"/>
                  <w:textInput>
                    <w:type w:val="number"/>
                    <w:maxLength w:val="2"/>
                    <w:format w:val="0"/>
                  </w:textInput>
                </w:ffData>
              </w:fldChar>
            </w:r>
            <w:bookmarkStart w:id="3" w:name="Text57"/>
            <w:r w:rsidRPr="00BD48B8">
              <w:rPr>
                <w:rFonts w:cs="Arial"/>
                <w:color w:val="000000"/>
                <w:sz w:val="24"/>
                <w:szCs w:val="24"/>
                <w:u w:val="single"/>
              </w:rPr>
              <w:instrText xml:space="preserve"> FORMTEXT </w:instrText>
            </w:r>
            <w:r w:rsidRPr="00BD48B8">
              <w:rPr>
                <w:rFonts w:cs="Arial"/>
                <w:color w:val="000000"/>
                <w:sz w:val="24"/>
                <w:szCs w:val="24"/>
                <w:u w:val="single"/>
              </w:rPr>
            </w:r>
            <w:r w:rsidRPr="00BD48B8">
              <w:rPr>
                <w:rFonts w:cs="Arial"/>
                <w:color w:val="000000"/>
                <w:sz w:val="24"/>
                <w:szCs w:val="24"/>
                <w:u w:val="single"/>
              </w:rPr>
              <w:fldChar w:fldCharType="separate"/>
            </w:r>
            <w:r w:rsidRPr="00BD48B8">
              <w:rPr>
                <w:rFonts w:cs="Arial"/>
                <w:noProof/>
                <w:color w:val="000000"/>
                <w:sz w:val="24"/>
                <w:szCs w:val="24"/>
                <w:u w:val="single"/>
              </w:rPr>
              <w:t> </w:t>
            </w:r>
            <w:r w:rsidRPr="00BD48B8">
              <w:rPr>
                <w:rFonts w:cs="Arial"/>
                <w:noProof/>
                <w:color w:val="000000"/>
                <w:sz w:val="24"/>
                <w:szCs w:val="24"/>
                <w:u w:val="single"/>
              </w:rPr>
              <w:t> </w:t>
            </w:r>
            <w:r w:rsidRPr="00BD48B8">
              <w:rPr>
                <w:rFonts w:cs="Arial"/>
                <w:color w:val="000000"/>
                <w:sz w:val="24"/>
                <w:szCs w:val="24"/>
                <w:u w:val="single"/>
              </w:rPr>
              <w:fldChar w:fldCharType="end"/>
            </w:r>
            <w:r w:rsidR="001060F2">
              <w:rPr>
                <w:rFonts w:cs="Arial"/>
                <w:color w:val="000000"/>
                <w:sz w:val="24"/>
                <w:szCs w:val="24"/>
                <w:u w:val="single"/>
              </w:rPr>
              <w:tab/>
            </w:r>
          </w:p>
        </w:tc>
        <w:bookmarkEnd w:id="3"/>
        <w:tc>
          <w:tcPr>
            <w:tcW w:w="6570" w:type="dxa"/>
            <w:gridSpan w:val="2"/>
            <w:vMerge w:val="restart"/>
            <w:tcBorders>
              <w:top w:val="nil"/>
              <w:left w:val="nil"/>
            </w:tcBorders>
            <w:shd w:val="clear" w:color="auto" w:fill="auto"/>
            <w:vAlign w:val="center"/>
          </w:tcPr>
          <w:p w14:paraId="235442F0" w14:textId="77777777" w:rsidR="00075602" w:rsidRPr="00BD48B8" w:rsidRDefault="00075602" w:rsidP="001060F2">
            <w:pPr>
              <w:tabs>
                <w:tab w:val="left" w:pos="4291"/>
                <w:tab w:val="left" w:pos="6175"/>
              </w:tabs>
              <w:autoSpaceDE w:val="0"/>
              <w:autoSpaceDN w:val="0"/>
              <w:adjustRightInd w:val="0"/>
              <w:rPr>
                <w:rFonts w:cs="Arial"/>
                <w:color w:val="000000"/>
                <w:sz w:val="24"/>
                <w:szCs w:val="24"/>
              </w:rPr>
            </w:pPr>
            <w:r w:rsidRPr="003A795C">
              <w:rPr>
                <w:rFonts w:cs="Arial"/>
                <w:color w:val="000000"/>
              </w:rPr>
              <w:t xml:space="preserve">Building name  </w:t>
            </w:r>
            <w:r w:rsidRPr="003A795C">
              <w:rPr>
                <w:rFonts w:cs="Arial"/>
                <w:color w:val="000000"/>
                <w:u w:val="single"/>
              </w:rPr>
              <w:fldChar w:fldCharType="begin">
                <w:ffData>
                  <w:name w:val="Text28"/>
                  <w:enabled/>
                  <w:calcOnExit w:val="0"/>
                  <w:textInput/>
                </w:ffData>
              </w:fldChar>
            </w:r>
            <w:r w:rsidRPr="003A795C">
              <w:rPr>
                <w:rFonts w:cs="Arial"/>
                <w:color w:val="000000"/>
                <w:u w:val="single"/>
              </w:rPr>
              <w:instrText xml:space="preserve"> FORMTEXT </w:instrText>
            </w:r>
            <w:r w:rsidRPr="003A795C">
              <w:rPr>
                <w:rFonts w:cs="Arial"/>
                <w:color w:val="000000"/>
                <w:u w:val="single"/>
              </w:rPr>
            </w:r>
            <w:r w:rsidRPr="003A795C">
              <w:rPr>
                <w:rFonts w:cs="Arial"/>
                <w:color w:val="000000"/>
                <w:u w:val="single"/>
              </w:rPr>
              <w:fldChar w:fldCharType="separate"/>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color w:val="000000"/>
                <w:u w:val="single"/>
              </w:rPr>
              <w:fldChar w:fldCharType="end"/>
            </w:r>
            <w:r w:rsidRPr="003A795C">
              <w:rPr>
                <w:rFonts w:cs="Arial"/>
                <w:color w:val="000000"/>
                <w:u w:val="single"/>
              </w:rPr>
              <w:tab/>
            </w:r>
            <w:r w:rsidRPr="003A795C">
              <w:rPr>
                <w:rFonts w:cs="Arial"/>
                <w:color w:val="000000"/>
              </w:rPr>
              <w:t xml:space="preserve">    Apt. </w:t>
            </w:r>
            <w:r w:rsidR="001B79F7">
              <w:rPr>
                <w:rFonts w:cs="Arial"/>
                <w:color w:val="000000"/>
              </w:rPr>
              <w:t>#</w:t>
            </w:r>
            <w:r w:rsidRPr="003A795C">
              <w:rPr>
                <w:rFonts w:cs="Arial"/>
                <w:color w:val="000000"/>
              </w:rPr>
              <w:t xml:space="preserve"> </w:t>
            </w:r>
            <w:r w:rsidRPr="003A795C">
              <w:rPr>
                <w:rFonts w:cs="Arial"/>
                <w:color w:val="000000"/>
                <w:u w:val="single"/>
              </w:rPr>
              <w:fldChar w:fldCharType="begin">
                <w:ffData>
                  <w:name w:val="Text56"/>
                  <w:enabled/>
                  <w:calcOnExit w:val="0"/>
                  <w:textInput/>
                </w:ffData>
              </w:fldChar>
            </w:r>
            <w:r w:rsidRPr="003A795C">
              <w:rPr>
                <w:rFonts w:cs="Arial"/>
                <w:color w:val="000000"/>
                <w:u w:val="single"/>
              </w:rPr>
              <w:instrText xml:space="preserve"> FORMTEXT </w:instrText>
            </w:r>
            <w:r w:rsidRPr="003A795C">
              <w:rPr>
                <w:rFonts w:cs="Arial"/>
                <w:color w:val="000000"/>
                <w:u w:val="single"/>
              </w:rPr>
            </w:r>
            <w:r w:rsidRPr="003A795C">
              <w:rPr>
                <w:rFonts w:cs="Arial"/>
                <w:color w:val="000000"/>
                <w:u w:val="single"/>
              </w:rPr>
              <w:fldChar w:fldCharType="separate"/>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color w:val="000000"/>
                <w:u w:val="single"/>
              </w:rPr>
              <w:fldChar w:fldCharType="end"/>
            </w:r>
            <w:r w:rsidRPr="003A795C">
              <w:rPr>
                <w:rFonts w:cs="Arial"/>
                <w:color w:val="000000"/>
                <w:u w:val="single"/>
              </w:rPr>
              <w:tab/>
            </w:r>
          </w:p>
        </w:tc>
        <w:tc>
          <w:tcPr>
            <w:tcW w:w="990" w:type="dxa"/>
            <w:gridSpan w:val="2"/>
            <w:tcBorders>
              <w:top w:val="single" w:sz="4" w:space="0" w:color="auto"/>
              <w:bottom w:val="single" w:sz="4" w:space="0" w:color="auto"/>
            </w:tcBorders>
            <w:shd w:val="clear" w:color="auto" w:fill="F2F2F2"/>
            <w:tcMar>
              <w:top w:w="0" w:type="dxa"/>
              <w:bottom w:w="0" w:type="dxa"/>
            </w:tcMar>
          </w:tcPr>
          <w:p w14:paraId="235442F1" w14:textId="77777777" w:rsidR="00075602" w:rsidRPr="003A795C" w:rsidRDefault="00075602" w:rsidP="001F6053">
            <w:pPr>
              <w:autoSpaceDE w:val="0"/>
              <w:autoSpaceDN w:val="0"/>
              <w:adjustRightInd w:val="0"/>
              <w:spacing w:before="20" w:after="20"/>
              <w:jc w:val="center"/>
              <w:rPr>
                <w:rFonts w:cs="Arial"/>
                <w:color w:val="000000"/>
              </w:rPr>
            </w:pPr>
            <w:r w:rsidRPr="003A795C">
              <w:rPr>
                <w:rFonts w:cs="Arial"/>
                <w:color w:val="000000"/>
              </w:rPr>
              <w:t>Resident</w:t>
            </w:r>
          </w:p>
        </w:tc>
        <w:tc>
          <w:tcPr>
            <w:tcW w:w="270" w:type="dxa"/>
            <w:tcBorders>
              <w:top w:val="single" w:sz="4" w:space="0" w:color="auto"/>
              <w:bottom w:val="nil"/>
            </w:tcBorders>
            <w:shd w:val="clear" w:color="auto" w:fill="auto"/>
          </w:tcPr>
          <w:p w14:paraId="235442F2" w14:textId="77777777" w:rsidR="00075602" w:rsidRPr="003A795C" w:rsidRDefault="00075602" w:rsidP="001F6053">
            <w:pPr>
              <w:spacing w:before="20" w:after="20"/>
              <w:jc w:val="center"/>
              <w:rPr>
                <w:rFonts w:cs="Arial"/>
                <w:color w:val="000000"/>
              </w:rPr>
            </w:pPr>
          </w:p>
        </w:tc>
        <w:tc>
          <w:tcPr>
            <w:tcW w:w="932" w:type="dxa"/>
            <w:gridSpan w:val="2"/>
            <w:tcBorders>
              <w:top w:val="single" w:sz="4" w:space="0" w:color="auto"/>
              <w:bottom w:val="single" w:sz="4" w:space="0" w:color="auto"/>
            </w:tcBorders>
            <w:shd w:val="clear" w:color="auto" w:fill="F2F2F2"/>
            <w:tcMar>
              <w:top w:w="0" w:type="dxa"/>
              <w:bottom w:w="0" w:type="dxa"/>
            </w:tcMar>
          </w:tcPr>
          <w:p w14:paraId="235442F3" w14:textId="77777777" w:rsidR="00075602" w:rsidRPr="003A795C" w:rsidRDefault="00075602" w:rsidP="001F6053">
            <w:pPr>
              <w:autoSpaceDE w:val="0"/>
              <w:autoSpaceDN w:val="0"/>
              <w:adjustRightInd w:val="0"/>
              <w:spacing w:before="20" w:after="20"/>
              <w:jc w:val="center"/>
              <w:rPr>
                <w:rFonts w:cs="Arial"/>
                <w:color w:val="000000"/>
              </w:rPr>
            </w:pPr>
            <w:r w:rsidRPr="003A795C">
              <w:rPr>
                <w:rFonts w:cs="Arial"/>
                <w:color w:val="000000"/>
              </w:rPr>
              <w:t>Spouse</w:t>
            </w:r>
          </w:p>
        </w:tc>
      </w:tr>
      <w:tr w:rsidR="00075602" w:rsidRPr="003A795C" w14:paraId="235442FC" w14:textId="77777777" w:rsidTr="009B5402">
        <w:trPr>
          <w:trHeight w:val="114"/>
          <w:jc w:val="center"/>
        </w:trPr>
        <w:tc>
          <w:tcPr>
            <w:tcW w:w="2282" w:type="dxa"/>
            <w:gridSpan w:val="2"/>
            <w:vMerge/>
            <w:tcBorders>
              <w:top w:val="nil"/>
              <w:left w:val="single" w:sz="4" w:space="0" w:color="auto"/>
              <w:bottom w:val="single" w:sz="4" w:space="0" w:color="auto"/>
              <w:right w:val="nil"/>
            </w:tcBorders>
            <w:shd w:val="clear" w:color="auto" w:fill="auto"/>
            <w:tcMar>
              <w:top w:w="0" w:type="dxa"/>
              <w:bottom w:w="0" w:type="dxa"/>
            </w:tcMar>
          </w:tcPr>
          <w:p w14:paraId="235442F5" w14:textId="77777777" w:rsidR="00075602" w:rsidRPr="003A795C" w:rsidRDefault="00075602" w:rsidP="003A795C">
            <w:pPr>
              <w:autoSpaceDE w:val="0"/>
              <w:autoSpaceDN w:val="0"/>
              <w:adjustRightInd w:val="0"/>
              <w:rPr>
                <w:rFonts w:cs="Arial"/>
                <w:color w:val="000000"/>
              </w:rPr>
            </w:pPr>
          </w:p>
        </w:tc>
        <w:tc>
          <w:tcPr>
            <w:tcW w:w="6570" w:type="dxa"/>
            <w:gridSpan w:val="2"/>
            <w:vMerge/>
            <w:tcBorders>
              <w:top w:val="nil"/>
              <w:left w:val="nil"/>
              <w:bottom w:val="single" w:sz="4" w:space="0" w:color="auto"/>
            </w:tcBorders>
            <w:shd w:val="clear" w:color="auto" w:fill="auto"/>
          </w:tcPr>
          <w:p w14:paraId="235442F6" w14:textId="77777777" w:rsidR="00075602" w:rsidRPr="003A795C" w:rsidRDefault="00075602" w:rsidP="003A795C">
            <w:pPr>
              <w:autoSpaceDE w:val="0"/>
              <w:autoSpaceDN w:val="0"/>
              <w:adjustRightInd w:val="0"/>
              <w:rPr>
                <w:rFonts w:cs="Arial"/>
                <w:color w:val="000000"/>
              </w:rPr>
            </w:pPr>
          </w:p>
        </w:tc>
        <w:tc>
          <w:tcPr>
            <w:tcW w:w="540" w:type="dxa"/>
            <w:tcBorders>
              <w:top w:val="single" w:sz="4" w:space="0" w:color="auto"/>
              <w:bottom w:val="single" w:sz="4" w:space="0" w:color="auto"/>
            </w:tcBorders>
            <w:shd w:val="clear" w:color="auto" w:fill="F2F2F2"/>
            <w:tcMar>
              <w:top w:w="0" w:type="dxa"/>
              <w:bottom w:w="0" w:type="dxa"/>
            </w:tcMar>
          </w:tcPr>
          <w:p w14:paraId="235442F7" w14:textId="77777777" w:rsidR="00075602" w:rsidRPr="003A795C" w:rsidRDefault="00075602" w:rsidP="005F520A">
            <w:pPr>
              <w:autoSpaceDE w:val="0"/>
              <w:autoSpaceDN w:val="0"/>
              <w:adjustRightInd w:val="0"/>
              <w:jc w:val="center"/>
              <w:rPr>
                <w:rFonts w:cs="Arial"/>
                <w:color w:val="000000"/>
              </w:rPr>
            </w:pPr>
            <w:r w:rsidRPr="003A795C">
              <w:rPr>
                <w:rFonts w:cs="Arial"/>
                <w:color w:val="000000"/>
              </w:rPr>
              <w:t>Yes</w:t>
            </w:r>
          </w:p>
        </w:tc>
        <w:tc>
          <w:tcPr>
            <w:tcW w:w="450" w:type="dxa"/>
            <w:tcBorders>
              <w:top w:val="single" w:sz="4" w:space="0" w:color="auto"/>
              <w:bottom w:val="single" w:sz="4" w:space="0" w:color="auto"/>
            </w:tcBorders>
            <w:shd w:val="clear" w:color="auto" w:fill="F2F2F2"/>
          </w:tcPr>
          <w:p w14:paraId="235442F8" w14:textId="77777777" w:rsidR="00075602" w:rsidRPr="003A795C" w:rsidRDefault="00075602" w:rsidP="005F520A">
            <w:pPr>
              <w:autoSpaceDE w:val="0"/>
              <w:autoSpaceDN w:val="0"/>
              <w:adjustRightInd w:val="0"/>
              <w:jc w:val="center"/>
              <w:rPr>
                <w:rFonts w:cs="Arial"/>
                <w:color w:val="000000"/>
              </w:rPr>
            </w:pPr>
            <w:r w:rsidRPr="003A795C">
              <w:rPr>
                <w:rFonts w:cs="Arial"/>
                <w:color w:val="000000"/>
              </w:rPr>
              <w:t>No</w:t>
            </w:r>
          </w:p>
        </w:tc>
        <w:tc>
          <w:tcPr>
            <w:tcW w:w="270" w:type="dxa"/>
            <w:tcBorders>
              <w:top w:val="nil"/>
              <w:bottom w:val="nil"/>
            </w:tcBorders>
            <w:shd w:val="clear" w:color="auto" w:fill="auto"/>
          </w:tcPr>
          <w:p w14:paraId="235442F9" w14:textId="77777777" w:rsidR="00075602" w:rsidRPr="003A795C" w:rsidRDefault="00075602" w:rsidP="005F520A">
            <w:pPr>
              <w:jc w:val="center"/>
              <w:rPr>
                <w:rFonts w:cs="Arial"/>
                <w:color w:val="000000"/>
              </w:rPr>
            </w:pPr>
          </w:p>
        </w:tc>
        <w:tc>
          <w:tcPr>
            <w:tcW w:w="450" w:type="dxa"/>
            <w:tcBorders>
              <w:top w:val="single" w:sz="4" w:space="0" w:color="auto"/>
              <w:bottom w:val="single" w:sz="4" w:space="0" w:color="auto"/>
            </w:tcBorders>
            <w:shd w:val="clear" w:color="auto" w:fill="F2F2F2"/>
            <w:tcMar>
              <w:top w:w="0" w:type="dxa"/>
              <w:bottom w:w="0" w:type="dxa"/>
            </w:tcMar>
          </w:tcPr>
          <w:p w14:paraId="235442FA" w14:textId="77777777" w:rsidR="00075602" w:rsidRPr="003A795C" w:rsidRDefault="00075602" w:rsidP="005F520A">
            <w:pPr>
              <w:autoSpaceDE w:val="0"/>
              <w:autoSpaceDN w:val="0"/>
              <w:adjustRightInd w:val="0"/>
              <w:jc w:val="center"/>
              <w:rPr>
                <w:rFonts w:cs="Arial"/>
                <w:color w:val="000000"/>
              </w:rPr>
            </w:pPr>
            <w:r w:rsidRPr="003A795C">
              <w:rPr>
                <w:rFonts w:cs="Arial"/>
                <w:color w:val="000000"/>
              </w:rPr>
              <w:t>Yes</w:t>
            </w:r>
          </w:p>
        </w:tc>
        <w:tc>
          <w:tcPr>
            <w:tcW w:w="482" w:type="dxa"/>
            <w:tcBorders>
              <w:top w:val="single" w:sz="4" w:space="0" w:color="auto"/>
              <w:bottom w:val="single" w:sz="4" w:space="0" w:color="auto"/>
            </w:tcBorders>
            <w:shd w:val="clear" w:color="auto" w:fill="F2F2F2"/>
          </w:tcPr>
          <w:p w14:paraId="235442FB" w14:textId="77777777" w:rsidR="00075602" w:rsidRPr="003A795C" w:rsidRDefault="00075602" w:rsidP="005F520A">
            <w:pPr>
              <w:jc w:val="center"/>
              <w:rPr>
                <w:rFonts w:cs="Arial"/>
                <w:color w:val="000000"/>
              </w:rPr>
            </w:pPr>
            <w:r w:rsidRPr="003A795C">
              <w:rPr>
                <w:rFonts w:cs="Arial"/>
                <w:color w:val="000000"/>
              </w:rPr>
              <w:t>No</w:t>
            </w:r>
          </w:p>
        </w:tc>
      </w:tr>
      <w:tr w:rsidR="005F520A" w:rsidRPr="003A795C" w14:paraId="23544304" w14:textId="77777777" w:rsidTr="009B5402">
        <w:trPr>
          <w:trHeight w:val="288"/>
          <w:jc w:val="center"/>
        </w:trPr>
        <w:tc>
          <w:tcPr>
            <w:tcW w:w="255" w:type="dxa"/>
            <w:tcBorders>
              <w:top w:val="single" w:sz="4" w:space="0" w:color="auto"/>
              <w:left w:val="single" w:sz="4" w:space="0" w:color="auto"/>
              <w:bottom w:val="single" w:sz="4" w:space="0" w:color="808080"/>
              <w:right w:val="nil"/>
            </w:tcBorders>
            <w:shd w:val="clear" w:color="auto" w:fill="auto"/>
          </w:tcPr>
          <w:p w14:paraId="235442FD" w14:textId="77777777" w:rsidR="005F520A" w:rsidRPr="003A795C" w:rsidRDefault="005F520A" w:rsidP="00970185">
            <w:pPr>
              <w:autoSpaceDE w:val="0"/>
              <w:autoSpaceDN w:val="0"/>
              <w:adjustRightInd w:val="0"/>
              <w:spacing w:before="40" w:after="40"/>
              <w:jc w:val="center"/>
              <w:rPr>
                <w:rFonts w:cs="Arial"/>
                <w:color w:val="000000"/>
                <w:spacing w:val="-4"/>
              </w:rPr>
            </w:pPr>
            <w:r>
              <w:rPr>
                <w:rFonts w:cs="Arial"/>
                <w:color w:val="000000"/>
                <w:spacing w:val="-4"/>
              </w:rPr>
              <w:t>1</w:t>
            </w:r>
            <w:r w:rsidR="004E2A11">
              <w:rPr>
                <w:rFonts w:cs="Arial"/>
                <w:color w:val="000000"/>
                <w:spacing w:val="-4"/>
              </w:rPr>
              <w:t>.</w:t>
            </w:r>
          </w:p>
        </w:tc>
        <w:tc>
          <w:tcPr>
            <w:tcW w:w="8597" w:type="dxa"/>
            <w:gridSpan w:val="3"/>
            <w:tcBorders>
              <w:top w:val="single" w:sz="4" w:space="0" w:color="auto"/>
              <w:left w:val="nil"/>
              <w:bottom w:val="single" w:sz="4" w:space="0" w:color="808080"/>
              <w:right w:val="single" w:sz="4" w:space="0" w:color="auto"/>
            </w:tcBorders>
            <w:shd w:val="clear" w:color="auto" w:fill="auto"/>
          </w:tcPr>
          <w:p w14:paraId="235442FE" w14:textId="77777777" w:rsidR="005F520A" w:rsidRPr="00522827" w:rsidRDefault="005F520A" w:rsidP="00522827">
            <w:pPr>
              <w:autoSpaceDE w:val="0"/>
              <w:autoSpaceDN w:val="0"/>
              <w:adjustRightInd w:val="0"/>
              <w:spacing w:before="40" w:after="40"/>
              <w:ind w:left="42" w:right="-76"/>
              <w:rPr>
                <w:rFonts w:cs="Arial"/>
                <w:color w:val="000000"/>
                <w:spacing w:val="-5"/>
              </w:rPr>
            </w:pPr>
            <w:r w:rsidRPr="00522827">
              <w:rPr>
                <w:rFonts w:cs="Arial"/>
                <w:color w:val="000000"/>
                <w:spacing w:val="-5"/>
              </w:rPr>
              <w:t>Did you live in the unit on Jan</w:t>
            </w:r>
            <w:r w:rsidR="00234F7C" w:rsidRPr="00522827">
              <w:rPr>
                <w:rFonts w:cs="Arial"/>
                <w:color w:val="000000"/>
                <w:spacing w:val="-5"/>
              </w:rPr>
              <w:t>uary</w:t>
            </w:r>
            <w:r w:rsidR="00522827" w:rsidRPr="00522827">
              <w:rPr>
                <w:rFonts w:cs="Arial"/>
                <w:color w:val="000000"/>
                <w:spacing w:val="-5"/>
              </w:rPr>
              <w:t xml:space="preserve"> 1</w:t>
            </w:r>
            <w:r w:rsidR="00BC5B4C" w:rsidRPr="00522827">
              <w:rPr>
                <w:rFonts w:cs="Arial"/>
                <w:color w:val="000000"/>
                <w:spacing w:val="-5"/>
              </w:rPr>
              <w:t xml:space="preserve"> </w:t>
            </w:r>
            <w:r w:rsidRPr="00522827">
              <w:rPr>
                <w:rFonts w:cs="Arial"/>
                <w:color w:val="000000"/>
                <w:spacing w:val="-5"/>
              </w:rPr>
              <w:t>of the tax year and consider it your permanent home?</w:t>
            </w:r>
          </w:p>
        </w:tc>
        <w:tc>
          <w:tcPr>
            <w:tcW w:w="540" w:type="dxa"/>
            <w:tcBorders>
              <w:top w:val="single" w:sz="4" w:space="0" w:color="auto"/>
              <w:left w:val="single" w:sz="4" w:space="0" w:color="auto"/>
              <w:bottom w:val="single" w:sz="4" w:space="0" w:color="808080"/>
            </w:tcBorders>
            <w:shd w:val="clear" w:color="auto" w:fill="auto"/>
            <w:tcMar>
              <w:left w:w="29" w:type="dxa"/>
              <w:right w:w="29" w:type="dxa"/>
            </w:tcMar>
          </w:tcPr>
          <w:p w14:paraId="235442FF" w14:textId="77777777" w:rsidR="005F520A" w:rsidRPr="003A795C" w:rsidRDefault="005F520A" w:rsidP="005F520A">
            <w:pPr>
              <w:autoSpaceDE w:val="0"/>
              <w:autoSpaceDN w:val="0"/>
              <w:adjustRightInd w:val="0"/>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bookmarkStart w:id="4" w:name="Check1"/>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bookmarkEnd w:id="4"/>
          </w:p>
        </w:tc>
        <w:tc>
          <w:tcPr>
            <w:tcW w:w="450" w:type="dxa"/>
            <w:tcBorders>
              <w:bottom w:val="single" w:sz="4" w:space="0" w:color="808080"/>
              <w:right w:val="single" w:sz="4" w:space="0" w:color="auto"/>
            </w:tcBorders>
            <w:shd w:val="clear" w:color="auto" w:fill="auto"/>
          </w:tcPr>
          <w:p w14:paraId="23544300" w14:textId="77777777" w:rsidR="005F520A" w:rsidRPr="003A795C" w:rsidRDefault="005F520A" w:rsidP="005F520A">
            <w:pPr>
              <w:autoSpaceDE w:val="0"/>
              <w:autoSpaceDN w:val="0"/>
              <w:adjustRightInd w:val="0"/>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nil"/>
              <w:left w:val="single" w:sz="4" w:space="0" w:color="auto"/>
              <w:bottom w:val="nil"/>
              <w:right w:val="single" w:sz="4" w:space="0" w:color="auto"/>
            </w:tcBorders>
            <w:shd w:val="clear" w:color="auto" w:fill="auto"/>
          </w:tcPr>
          <w:p w14:paraId="23544301" w14:textId="77777777" w:rsidR="005F520A" w:rsidRDefault="005F520A" w:rsidP="005F520A">
            <w:pPr>
              <w:spacing w:before="40" w:after="40"/>
              <w:jc w:val="center"/>
            </w:pPr>
          </w:p>
        </w:tc>
        <w:tc>
          <w:tcPr>
            <w:tcW w:w="450" w:type="dxa"/>
            <w:tcBorders>
              <w:left w:val="single" w:sz="4" w:space="0" w:color="auto"/>
              <w:bottom w:val="single" w:sz="4" w:space="0" w:color="808080"/>
            </w:tcBorders>
            <w:shd w:val="clear" w:color="auto" w:fill="auto"/>
            <w:tcMar>
              <w:left w:w="29" w:type="dxa"/>
              <w:right w:w="29" w:type="dxa"/>
            </w:tcMar>
          </w:tcPr>
          <w:p w14:paraId="23544302"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82" w:type="dxa"/>
            <w:tcBorders>
              <w:bottom w:val="single" w:sz="4" w:space="0" w:color="808080"/>
            </w:tcBorders>
            <w:shd w:val="clear" w:color="auto" w:fill="auto"/>
          </w:tcPr>
          <w:p w14:paraId="23544303"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r w:rsidR="00CB27A8" w:rsidRPr="003A795C" w14:paraId="2354430C" w14:textId="77777777" w:rsidTr="009B5402">
        <w:trPr>
          <w:trHeight w:val="288"/>
          <w:jc w:val="center"/>
        </w:trPr>
        <w:tc>
          <w:tcPr>
            <w:tcW w:w="255" w:type="dxa"/>
            <w:tcBorders>
              <w:top w:val="single" w:sz="4" w:space="0" w:color="auto"/>
              <w:left w:val="single" w:sz="4" w:space="0" w:color="auto"/>
              <w:bottom w:val="single" w:sz="4" w:space="0" w:color="808080"/>
              <w:right w:val="nil"/>
            </w:tcBorders>
            <w:shd w:val="clear" w:color="auto" w:fill="auto"/>
          </w:tcPr>
          <w:p w14:paraId="23544305" w14:textId="77777777" w:rsidR="00CB27A8" w:rsidRDefault="00CB27A8" w:rsidP="00970185">
            <w:pPr>
              <w:autoSpaceDE w:val="0"/>
              <w:autoSpaceDN w:val="0"/>
              <w:adjustRightInd w:val="0"/>
              <w:spacing w:before="40" w:after="40"/>
              <w:jc w:val="center"/>
              <w:rPr>
                <w:rFonts w:cs="Arial"/>
                <w:color w:val="000000"/>
                <w:spacing w:val="-4"/>
              </w:rPr>
            </w:pPr>
            <w:r>
              <w:rPr>
                <w:rFonts w:cs="Arial"/>
                <w:color w:val="000000"/>
                <w:spacing w:val="-4"/>
              </w:rPr>
              <w:t>2.</w:t>
            </w:r>
          </w:p>
        </w:tc>
        <w:tc>
          <w:tcPr>
            <w:tcW w:w="8597" w:type="dxa"/>
            <w:gridSpan w:val="3"/>
            <w:tcBorders>
              <w:top w:val="single" w:sz="4" w:space="0" w:color="auto"/>
              <w:left w:val="nil"/>
              <w:bottom w:val="single" w:sz="4" w:space="0" w:color="808080"/>
              <w:right w:val="single" w:sz="4" w:space="0" w:color="auto"/>
            </w:tcBorders>
            <w:shd w:val="clear" w:color="auto" w:fill="auto"/>
            <w:vAlign w:val="center"/>
          </w:tcPr>
          <w:p w14:paraId="23544306" w14:textId="77777777" w:rsidR="00CB27A8" w:rsidRPr="003A795C" w:rsidRDefault="00CB27A8" w:rsidP="00CB27A8">
            <w:pPr>
              <w:autoSpaceDE w:val="0"/>
              <w:autoSpaceDN w:val="0"/>
              <w:adjustRightInd w:val="0"/>
              <w:spacing w:before="40" w:after="40"/>
              <w:ind w:left="42"/>
              <w:rPr>
                <w:rFonts w:cs="Arial"/>
                <w:color w:val="000000"/>
              </w:rPr>
            </w:pPr>
            <w:r w:rsidRPr="003A795C">
              <w:rPr>
                <w:rFonts w:cs="Arial"/>
                <w:color w:val="000000"/>
              </w:rPr>
              <w:t>H</w:t>
            </w:r>
            <w:r>
              <w:rPr>
                <w:rFonts w:cs="Arial"/>
                <w:color w:val="000000"/>
              </w:rPr>
              <w:t>ave you</w:t>
            </w:r>
            <w:r w:rsidRPr="003A795C">
              <w:rPr>
                <w:rFonts w:cs="Arial"/>
                <w:color w:val="000000"/>
              </w:rPr>
              <w:t xml:space="preserve"> claimed homestead exemption on any other property</w:t>
            </w:r>
            <w:r>
              <w:rPr>
                <w:rFonts w:cs="Arial"/>
                <w:color w:val="000000"/>
              </w:rPr>
              <w:t xml:space="preserve"> </w:t>
            </w:r>
            <w:r w:rsidRPr="003A795C">
              <w:rPr>
                <w:rFonts w:cs="Arial"/>
                <w:color w:val="000000"/>
              </w:rPr>
              <w:t>for the current year?</w:t>
            </w:r>
          </w:p>
        </w:tc>
        <w:tc>
          <w:tcPr>
            <w:tcW w:w="540" w:type="dxa"/>
            <w:tcBorders>
              <w:top w:val="single" w:sz="4" w:space="0" w:color="auto"/>
              <w:left w:val="single" w:sz="4" w:space="0" w:color="auto"/>
              <w:bottom w:val="single" w:sz="4" w:space="0" w:color="808080"/>
            </w:tcBorders>
            <w:shd w:val="clear" w:color="auto" w:fill="auto"/>
            <w:tcMar>
              <w:left w:w="29" w:type="dxa"/>
              <w:right w:w="29" w:type="dxa"/>
            </w:tcMar>
            <w:vAlign w:val="center"/>
          </w:tcPr>
          <w:p w14:paraId="23544307" w14:textId="77777777" w:rsidR="00CB27A8" w:rsidRDefault="00CB27A8"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50" w:type="dxa"/>
            <w:tcBorders>
              <w:bottom w:val="single" w:sz="4" w:space="0" w:color="808080"/>
              <w:right w:val="single" w:sz="4" w:space="0" w:color="auto"/>
            </w:tcBorders>
            <w:shd w:val="clear" w:color="auto" w:fill="auto"/>
            <w:vAlign w:val="center"/>
          </w:tcPr>
          <w:p w14:paraId="23544308" w14:textId="77777777" w:rsidR="00CB27A8" w:rsidRDefault="00CB27A8"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nil"/>
              <w:left w:val="single" w:sz="4" w:space="0" w:color="auto"/>
              <w:bottom w:val="nil"/>
              <w:right w:val="single" w:sz="4" w:space="0" w:color="auto"/>
            </w:tcBorders>
            <w:shd w:val="clear" w:color="auto" w:fill="auto"/>
            <w:vAlign w:val="center"/>
          </w:tcPr>
          <w:p w14:paraId="23544309" w14:textId="77777777" w:rsidR="00CB27A8" w:rsidRDefault="00CB27A8" w:rsidP="00267D73">
            <w:pPr>
              <w:spacing w:before="40" w:after="40"/>
              <w:jc w:val="center"/>
            </w:pPr>
          </w:p>
        </w:tc>
        <w:tc>
          <w:tcPr>
            <w:tcW w:w="450" w:type="dxa"/>
            <w:tcBorders>
              <w:left w:val="single" w:sz="4" w:space="0" w:color="auto"/>
              <w:bottom w:val="single" w:sz="4" w:space="0" w:color="808080"/>
            </w:tcBorders>
            <w:shd w:val="clear" w:color="auto" w:fill="auto"/>
            <w:tcMar>
              <w:left w:w="29" w:type="dxa"/>
              <w:right w:w="29" w:type="dxa"/>
            </w:tcMar>
            <w:vAlign w:val="center"/>
          </w:tcPr>
          <w:p w14:paraId="2354430A" w14:textId="77777777" w:rsidR="00CB27A8" w:rsidRDefault="00CB27A8"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82" w:type="dxa"/>
            <w:tcBorders>
              <w:bottom w:val="single" w:sz="4" w:space="0" w:color="808080"/>
            </w:tcBorders>
            <w:shd w:val="clear" w:color="auto" w:fill="auto"/>
            <w:vAlign w:val="center"/>
          </w:tcPr>
          <w:p w14:paraId="2354430B" w14:textId="77777777" w:rsidR="00CB27A8" w:rsidRDefault="00CB27A8"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r w:rsidR="005F520A" w:rsidRPr="003A795C" w14:paraId="23544314" w14:textId="77777777" w:rsidTr="009B5402">
        <w:trPr>
          <w:trHeight w:val="288"/>
          <w:jc w:val="center"/>
        </w:trPr>
        <w:tc>
          <w:tcPr>
            <w:tcW w:w="255" w:type="dxa"/>
            <w:tcBorders>
              <w:top w:val="single" w:sz="4" w:space="0" w:color="808080"/>
              <w:left w:val="single" w:sz="4" w:space="0" w:color="auto"/>
              <w:bottom w:val="single" w:sz="4" w:space="0" w:color="808080"/>
              <w:right w:val="nil"/>
            </w:tcBorders>
            <w:shd w:val="clear" w:color="auto" w:fill="auto"/>
          </w:tcPr>
          <w:p w14:paraId="2354430D" w14:textId="77777777" w:rsidR="005F520A" w:rsidRPr="003A795C" w:rsidRDefault="00CB27A8" w:rsidP="00970185">
            <w:pPr>
              <w:autoSpaceDE w:val="0"/>
              <w:autoSpaceDN w:val="0"/>
              <w:adjustRightInd w:val="0"/>
              <w:spacing w:before="40" w:after="40"/>
              <w:jc w:val="center"/>
              <w:rPr>
                <w:rFonts w:cs="Arial"/>
                <w:color w:val="000000"/>
              </w:rPr>
            </w:pPr>
            <w:r>
              <w:rPr>
                <w:rFonts w:cs="Arial"/>
                <w:color w:val="000000"/>
              </w:rPr>
              <w:t>3</w:t>
            </w:r>
            <w:r w:rsidR="004E2A11">
              <w:rPr>
                <w:rFonts w:cs="Arial"/>
                <w:color w:val="000000"/>
              </w:rPr>
              <w:t>.</w:t>
            </w:r>
          </w:p>
        </w:tc>
        <w:tc>
          <w:tcPr>
            <w:tcW w:w="8597" w:type="dxa"/>
            <w:gridSpan w:val="3"/>
            <w:tcBorders>
              <w:top w:val="single" w:sz="4" w:space="0" w:color="808080"/>
              <w:left w:val="nil"/>
              <w:bottom w:val="single" w:sz="4" w:space="0" w:color="808080"/>
              <w:right w:val="single" w:sz="4" w:space="0" w:color="auto"/>
            </w:tcBorders>
            <w:shd w:val="clear" w:color="auto" w:fill="auto"/>
            <w:vAlign w:val="center"/>
          </w:tcPr>
          <w:p w14:paraId="2354430E" w14:textId="77777777" w:rsidR="005F520A" w:rsidRPr="003A795C" w:rsidRDefault="005F520A" w:rsidP="005F520A">
            <w:pPr>
              <w:autoSpaceDE w:val="0"/>
              <w:autoSpaceDN w:val="0"/>
              <w:adjustRightInd w:val="0"/>
              <w:spacing w:before="40" w:after="40"/>
              <w:ind w:left="42"/>
              <w:rPr>
                <w:rFonts w:cs="Arial"/>
                <w:color w:val="000000"/>
              </w:rPr>
            </w:pPr>
            <w:r w:rsidRPr="003A795C">
              <w:rPr>
                <w:rFonts w:cs="Arial"/>
                <w:color w:val="000000"/>
              </w:rPr>
              <w:t>Were you at least 62 years old on January 1 of this year?</w:t>
            </w:r>
          </w:p>
        </w:tc>
        <w:tc>
          <w:tcPr>
            <w:tcW w:w="540" w:type="dxa"/>
            <w:tcBorders>
              <w:top w:val="single" w:sz="4" w:space="0" w:color="808080"/>
              <w:left w:val="single" w:sz="4" w:space="0" w:color="auto"/>
              <w:bottom w:val="single" w:sz="4" w:space="0" w:color="808080"/>
            </w:tcBorders>
            <w:shd w:val="clear" w:color="auto" w:fill="auto"/>
            <w:tcMar>
              <w:left w:w="29" w:type="dxa"/>
              <w:right w:w="29" w:type="dxa"/>
            </w:tcMar>
            <w:vAlign w:val="center"/>
          </w:tcPr>
          <w:p w14:paraId="2354430F"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50" w:type="dxa"/>
            <w:tcBorders>
              <w:top w:val="single" w:sz="4" w:space="0" w:color="808080"/>
              <w:bottom w:val="single" w:sz="4" w:space="0" w:color="808080"/>
              <w:right w:val="single" w:sz="4" w:space="0" w:color="auto"/>
            </w:tcBorders>
            <w:shd w:val="clear" w:color="auto" w:fill="auto"/>
            <w:vAlign w:val="center"/>
          </w:tcPr>
          <w:p w14:paraId="23544310"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nil"/>
              <w:left w:val="single" w:sz="4" w:space="0" w:color="auto"/>
              <w:bottom w:val="nil"/>
              <w:right w:val="single" w:sz="4" w:space="0" w:color="auto"/>
            </w:tcBorders>
            <w:shd w:val="clear" w:color="auto" w:fill="auto"/>
            <w:vAlign w:val="center"/>
          </w:tcPr>
          <w:p w14:paraId="23544311" w14:textId="77777777" w:rsidR="005F520A" w:rsidRDefault="005F520A" w:rsidP="005F520A">
            <w:pPr>
              <w:spacing w:before="40" w:after="40"/>
              <w:jc w:val="center"/>
            </w:pPr>
          </w:p>
        </w:tc>
        <w:tc>
          <w:tcPr>
            <w:tcW w:w="450" w:type="dxa"/>
            <w:tcBorders>
              <w:top w:val="single" w:sz="4" w:space="0" w:color="808080"/>
              <w:left w:val="single" w:sz="4" w:space="0" w:color="auto"/>
              <w:bottom w:val="single" w:sz="4" w:space="0" w:color="808080"/>
            </w:tcBorders>
            <w:shd w:val="clear" w:color="auto" w:fill="auto"/>
            <w:tcMar>
              <w:left w:w="29" w:type="dxa"/>
              <w:right w:w="29" w:type="dxa"/>
            </w:tcMar>
            <w:vAlign w:val="center"/>
          </w:tcPr>
          <w:p w14:paraId="23544312"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82" w:type="dxa"/>
            <w:tcBorders>
              <w:top w:val="single" w:sz="4" w:space="0" w:color="808080"/>
              <w:bottom w:val="single" w:sz="4" w:space="0" w:color="808080"/>
            </w:tcBorders>
            <w:shd w:val="clear" w:color="auto" w:fill="auto"/>
            <w:vAlign w:val="center"/>
          </w:tcPr>
          <w:p w14:paraId="23544313"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r w:rsidR="00B77F2D" w:rsidRPr="003A795C" w14:paraId="2354431C" w14:textId="77777777" w:rsidTr="009B5402">
        <w:trPr>
          <w:trHeight w:val="408"/>
          <w:jc w:val="center"/>
        </w:trPr>
        <w:tc>
          <w:tcPr>
            <w:tcW w:w="255" w:type="dxa"/>
            <w:tcBorders>
              <w:top w:val="single" w:sz="4" w:space="0" w:color="808080"/>
              <w:left w:val="single" w:sz="4" w:space="0" w:color="auto"/>
              <w:bottom w:val="single" w:sz="4" w:space="0" w:color="auto"/>
              <w:right w:val="nil"/>
            </w:tcBorders>
            <w:shd w:val="clear" w:color="auto" w:fill="auto"/>
          </w:tcPr>
          <w:p w14:paraId="23544315" w14:textId="77777777" w:rsidR="00B77F2D" w:rsidRPr="00970185" w:rsidRDefault="00CB27A8" w:rsidP="00970185">
            <w:pPr>
              <w:autoSpaceDE w:val="0"/>
              <w:autoSpaceDN w:val="0"/>
              <w:adjustRightInd w:val="0"/>
              <w:spacing w:before="40" w:after="40"/>
              <w:jc w:val="center"/>
              <w:rPr>
                <w:rFonts w:cs="Arial"/>
                <w:color w:val="000000"/>
              </w:rPr>
            </w:pPr>
            <w:r>
              <w:rPr>
                <w:rFonts w:cs="Arial"/>
                <w:color w:val="000000"/>
              </w:rPr>
              <w:t>4</w:t>
            </w:r>
            <w:r w:rsidR="004E2A11">
              <w:rPr>
                <w:rFonts w:cs="Arial"/>
                <w:color w:val="000000"/>
              </w:rPr>
              <w:t>.</w:t>
            </w:r>
          </w:p>
        </w:tc>
        <w:tc>
          <w:tcPr>
            <w:tcW w:w="8597" w:type="dxa"/>
            <w:gridSpan w:val="3"/>
            <w:tcBorders>
              <w:top w:val="single" w:sz="4" w:space="0" w:color="808080"/>
              <w:left w:val="nil"/>
              <w:bottom w:val="single" w:sz="4" w:space="0" w:color="auto"/>
              <w:right w:val="single" w:sz="4" w:space="0" w:color="auto"/>
            </w:tcBorders>
            <w:shd w:val="clear" w:color="auto" w:fill="auto"/>
          </w:tcPr>
          <w:p w14:paraId="23544316" w14:textId="77777777" w:rsidR="00B77F2D" w:rsidRPr="003A795C" w:rsidRDefault="00B77F2D" w:rsidP="005702E1">
            <w:pPr>
              <w:autoSpaceDE w:val="0"/>
              <w:autoSpaceDN w:val="0"/>
              <w:adjustRightInd w:val="0"/>
              <w:spacing w:before="60"/>
              <w:ind w:left="43" w:right="43"/>
              <w:rPr>
                <w:rFonts w:ascii="Arial Narrow" w:hAnsi="Arial Narrow" w:cs="Arial"/>
                <w:color w:val="000000"/>
                <w:sz w:val="20"/>
                <w:szCs w:val="20"/>
              </w:rPr>
            </w:pPr>
            <w:r w:rsidRPr="003A795C">
              <w:rPr>
                <w:rFonts w:cs="Arial"/>
                <w:color w:val="000000"/>
              </w:rPr>
              <w:t>Are you totally and permanently disabled?</w:t>
            </w:r>
            <w:r w:rsidR="004E2A11">
              <w:rPr>
                <w:rFonts w:cs="Arial"/>
                <w:color w:val="000000"/>
              </w:rPr>
              <w:t xml:space="preserve"> </w:t>
            </w:r>
            <w:r w:rsidRPr="003A795C">
              <w:rPr>
                <w:rFonts w:cs="Arial"/>
                <w:color w:val="000000"/>
              </w:rPr>
              <w:t xml:space="preserve"> </w:t>
            </w:r>
            <w:r w:rsidR="005702E1" w:rsidRPr="005702E1">
              <w:rPr>
                <w:rFonts w:cs="Arial"/>
                <w:color w:val="000000"/>
                <w:spacing w:val="-4"/>
                <w:sz w:val="21"/>
                <w:szCs w:val="21"/>
              </w:rPr>
              <w:t>If yes, a</w:t>
            </w:r>
            <w:r w:rsidR="005D5E70" w:rsidRPr="005702E1">
              <w:rPr>
                <w:rFonts w:cs="Arial"/>
                <w:color w:val="000000"/>
                <w:spacing w:val="-4"/>
                <w:sz w:val="21"/>
                <w:szCs w:val="21"/>
              </w:rPr>
              <w:t>ttach d</w:t>
            </w:r>
            <w:r w:rsidRPr="005702E1">
              <w:rPr>
                <w:rFonts w:cs="Arial"/>
                <w:color w:val="000000"/>
                <w:spacing w:val="-4"/>
                <w:sz w:val="21"/>
                <w:szCs w:val="21"/>
              </w:rPr>
              <w:t>ocumentation</w:t>
            </w:r>
            <w:r w:rsidR="005D5E70" w:rsidRPr="005702E1">
              <w:rPr>
                <w:rFonts w:cs="Arial"/>
                <w:color w:val="000000"/>
                <w:spacing w:val="-4"/>
                <w:sz w:val="21"/>
                <w:szCs w:val="21"/>
              </w:rPr>
              <w:t xml:space="preserve"> of your disability.</w:t>
            </w:r>
          </w:p>
        </w:tc>
        <w:tc>
          <w:tcPr>
            <w:tcW w:w="540" w:type="dxa"/>
            <w:tcBorders>
              <w:top w:val="single" w:sz="4" w:space="0" w:color="808080"/>
              <w:left w:val="single" w:sz="4" w:space="0" w:color="auto"/>
              <w:bottom w:val="single" w:sz="4" w:space="0" w:color="auto"/>
            </w:tcBorders>
            <w:shd w:val="clear" w:color="auto" w:fill="auto"/>
            <w:tcMar>
              <w:left w:w="29" w:type="dxa"/>
              <w:right w:w="29" w:type="dxa"/>
            </w:tcMar>
          </w:tcPr>
          <w:p w14:paraId="23544317" w14:textId="77777777" w:rsidR="00B77F2D" w:rsidRPr="002008C1" w:rsidRDefault="00B77F2D" w:rsidP="002008C1">
            <w:pPr>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r w:rsidRPr="003A795C">
              <w:rPr>
                <w:rFonts w:cs="Arial"/>
                <w:color w:val="000000"/>
                <w:sz w:val="24"/>
                <w:szCs w:val="24"/>
              </w:rPr>
              <w:t xml:space="preserve"> </w:t>
            </w:r>
          </w:p>
        </w:tc>
        <w:tc>
          <w:tcPr>
            <w:tcW w:w="450" w:type="dxa"/>
            <w:tcBorders>
              <w:top w:val="single" w:sz="4" w:space="0" w:color="808080"/>
              <w:bottom w:val="single" w:sz="4" w:space="0" w:color="auto"/>
              <w:right w:val="single" w:sz="4" w:space="0" w:color="auto"/>
            </w:tcBorders>
            <w:shd w:val="clear" w:color="auto" w:fill="auto"/>
          </w:tcPr>
          <w:p w14:paraId="23544318" w14:textId="77777777" w:rsidR="00B77F2D" w:rsidRPr="002008C1" w:rsidRDefault="00B77F2D" w:rsidP="002008C1">
            <w:pPr>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r w:rsidRPr="003A795C">
              <w:rPr>
                <w:rFonts w:cs="Arial"/>
                <w:color w:val="000000"/>
                <w:sz w:val="24"/>
                <w:szCs w:val="24"/>
              </w:rPr>
              <w:t xml:space="preserve"> </w:t>
            </w:r>
          </w:p>
        </w:tc>
        <w:tc>
          <w:tcPr>
            <w:tcW w:w="270" w:type="dxa"/>
            <w:tcBorders>
              <w:top w:val="nil"/>
              <w:left w:val="single" w:sz="4" w:space="0" w:color="auto"/>
              <w:bottom w:val="single" w:sz="4" w:space="0" w:color="auto"/>
              <w:right w:val="single" w:sz="4" w:space="0" w:color="auto"/>
            </w:tcBorders>
            <w:shd w:val="clear" w:color="auto" w:fill="auto"/>
          </w:tcPr>
          <w:p w14:paraId="23544319" w14:textId="77777777" w:rsidR="00B77F2D" w:rsidRDefault="00B77F2D" w:rsidP="005F520A">
            <w:pPr>
              <w:spacing w:before="40" w:after="40"/>
              <w:jc w:val="center"/>
            </w:pPr>
          </w:p>
        </w:tc>
        <w:tc>
          <w:tcPr>
            <w:tcW w:w="450" w:type="dxa"/>
            <w:tcBorders>
              <w:top w:val="single" w:sz="4" w:space="0" w:color="808080"/>
              <w:left w:val="single" w:sz="4" w:space="0" w:color="auto"/>
              <w:bottom w:val="single" w:sz="4" w:space="0" w:color="auto"/>
            </w:tcBorders>
            <w:shd w:val="clear" w:color="auto" w:fill="auto"/>
            <w:tcMar>
              <w:left w:w="29" w:type="dxa"/>
              <w:right w:w="29" w:type="dxa"/>
            </w:tcMar>
          </w:tcPr>
          <w:p w14:paraId="2354431A" w14:textId="77777777" w:rsidR="00B77F2D" w:rsidRPr="002008C1" w:rsidRDefault="00B77F2D" w:rsidP="002008C1">
            <w:pPr>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r w:rsidRPr="003A795C">
              <w:rPr>
                <w:rFonts w:cs="Arial"/>
                <w:color w:val="000000"/>
                <w:sz w:val="24"/>
                <w:szCs w:val="24"/>
              </w:rPr>
              <w:t xml:space="preserve"> </w:t>
            </w:r>
          </w:p>
        </w:tc>
        <w:tc>
          <w:tcPr>
            <w:tcW w:w="482" w:type="dxa"/>
            <w:tcBorders>
              <w:top w:val="single" w:sz="4" w:space="0" w:color="808080"/>
              <w:bottom w:val="single" w:sz="4" w:space="0" w:color="auto"/>
            </w:tcBorders>
            <w:shd w:val="clear" w:color="auto" w:fill="auto"/>
          </w:tcPr>
          <w:p w14:paraId="2354431B" w14:textId="77777777" w:rsidR="00B77F2D" w:rsidRPr="002008C1" w:rsidRDefault="00B77F2D" w:rsidP="002008C1">
            <w:pPr>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bl>
    <w:p w14:paraId="2354431D" w14:textId="77777777" w:rsidR="00CB27A8" w:rsidRPr="001B79F7" w:rsidRDefault="00CB27A8"/>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255"/>
        <w:gridCol w:w="8597"/>
        <w:gridCol w:w="540"/>
        <w:gridCol w:w="450"/>
        <w:gridCol w:w="270"/>
        <w:gridCol w:w="450"/>
        <w:gridCol w:w="482"/>
      </w:tblGrid>
      <w:tr w:rsidR="00CB27A8" w:rsidRPr="003A795C" w14:paraId="2354431F" w14:textId="77777777" w:rsidTr="001D628F">
        <w:trPr>
          <w:trHeight w:val="288"/>
          <w:jc w:val="center"/>
        </w:trPr>
        <w:tc>
          <w:tcPr>
            <w:tcW w:w="1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354431E" w14:textId="53879EDA" w:rsidR="00CB27A8" w:rsidRPr="00F56143" w:rsidRDefault="00CB27A8" w:rsidP="00075602">
            <w:pPr>
              <w:spacing w:before="60" w:after="60"/>
              <w:ind w:left="86"/>
              <w:rPr>
                <w:rFonts w:ascii="Arial Narrow" w:hAnsi="Arial Narrow" w:cs="Arial"/>
              </w:rPr>
            </w:pPr>
            <w:r w:rsidRPr="00C10A15">
              <w:rPr>
                <w:rFonts w:cs="Arial"/>
                <w:b/>
                <w:sz w:val="24"/>
                <w:szCs w:val="24"/>
              </w:rPr>
              <w:t>PART B</w:t>
            </w:r>
            <w:r w:rsidRPr="003A795C">
              <w:rPr>
                <w:rFonts w:cs="Arial"/>
                <w:b/>
              </w:rPr>
              <w:t xml:space="preserve">.  </w:t>
            </w:r>
            <w:r w:rsidRPr="00075602">
              <w:rPr>
                <w:rFonts w:cs="Arial"/>
                <w:sz w:val="24"/>
                <w:szCs w:val="24"/>
              </w:rPr>
              <w:t>Completed by residents who wish to claim the low-income exemption</w:t>
            </w:r>
            <w:r w:rsidR="00002239" w:rsidRPr="00075602">
              <w:rPr>
                <w:rFonts w:cs="Arial"/>
                <w:sz w:val="24"/>
                <w:szCs w:val="24"/>
              </w:rPr>
              <w:t xml:space="preserve"> </w:t>
            </w:r>
            <w:r w:rsidR="00002239" w:rsidRPr="005D5E70">
              <w:rPr>
                <w:rFonts w:ascii="Arial Narrow" w:hAnsi="Arial Narrow" w:cs="Arial"/>
              </w:rPr>
              <w:t>(s. 196.1975(4), F.S.)</w:t>
            </w:r>
            <w:r w:rsidRPr="005D5E70">
              <w:rPr>
                <w:rFonts w:ascii="Arial Narrow" w:hAnsi="Arial Narrow" w:cs="Arial"/>
              </w:rPr>
              <w:t xml:space="preserve"> </w:t>
            </w:r>
            <w:r w:rsidRPr="00075602">
              <w:rPr>
                <w:rFonts w:cs="Arial"/>
                <w:sz w:val="24"/>
                <w:szCs w:val="24"/>
              </w:rPr>
              <w:t xml:space="preserve">and whose </w:t>
            </w:r>
            <w:r w:rsidRPr="00075602">
              <w:rPr>
                <w:rFonts w:cs="Arial"/>
                <w:spacing w:val="-4"/>
                <w:sz w:val="24"/>
                <w:szCs w:val="24"/>
              </w:rPr>
              <w:t xml:space="preserve">incomes are at or below the </w:t>
            </w:r>
            <w:r w:rsidRPr="00A73FC4">
              <w:rPr>
                <w:rFonts w:cs="Arial"/>
                <w:spacing w:val="-4"/>
                <w:sz w:val="24"/>
                <w:szCs w:val="24"/>
              </w:rPr>
              <w:t>income limit</w:t>
            </w:r>
            <w:r w:rsidRPr="00075602">
              <w:rPr>
                <w:rFonts w:cs="Arial"/>
                <w:spacing w:val="-4"/>
                <w:sz w:val="24"/>
                <w:szCs w:val="24"/>
              </w:rPr>
              <w:t>.</w:t>
            </w:r>
            <w:r w:rsidR="00106A01" w:rsidRPr="00C10A15">
              <w:rPr>
                <w:rFonts w:cs="Arial"/>
                <w:spacing w:val="-4"/>
              </w:rPr>
              <w:t xml:space="preserve"> </w:t>
            </w:r>
            <w:r w:rsidRPr="00C10A15">
              <w:rPr>
                <w:rFonts w:cs="Arial"/>
                <w:spacing w:val="-4"/>
              </w:rPr>
              <w:t xml:space="preserve"> </w:t>
            </w:r>
            <w:r w:rsidRPr="0008237E">
              <w:rPr>
                <w:rFonts w:cs="Arial"/>
                <w:sz w:val="24"/>
                <w:szCs w:val="24"/>
              </w:rPr>
              <w:t>Couples should include the incomes of both persons.</w:t>
            </w:r>
            <w:r w:rsidRPr="00C10A15">
              <w:rPr>
                <w:rFonts w:cs="Arial"/>
                <w:spacing w:val="-4"/>
              </w:rPr>
              <w:t xml:space="preserve">  </w:t>
            </w:r>
          </w:p>
        </w:tc>
      </w:tr>
      <w:tr w:rsidR="002008C1" w:rsidRPr="003A795C" w14:paraId="23544327" w14:textId="77777777" w:rsidTr="00AD52E3">
        <w:trPr>
          <w:trHeight w:val="288"/>
          <w:jc w:val="center"/>
        </w:trPr>
        <w:tc>
          <w:tcPr>
            <w:tcW w:w="255" w:type="dxa"/>
            <w:tcBorders>
              <w:top w:val="single" w:sz="4" w:space="0" w:color="auto"/>
              <w:left w:val="single" w:sz="4" w:space="0" w:color="auto"/>
              <w:bottom w:val="single" w:sz="4" w:space="0" w:color="808080"/>
              <w:right w:val="nil"/>
            </w:tcBorders>
            <w:shd w:val="clear" w:color="auto" w:fill="auto"/>
          </w:tcPr>
          <w:p w14:paraId="23544320" w14:textId="77777777" w:rsidR="002008C1" w:rsidRDefault="002008C1" w:rsidP="00970185">
            <w:pPr>
              <w:autoSpaceDE w:val="0"/>
              <w:autoSpaceDN w:val="0"/>
              <w:adjustRightInd w:val="0"/>
              <w:spacing w:before="40" w:after="40"/>
              <w:jc w:val="center"/>
              <w:rPr>
                <w:rFonts w:cs="Arial"/>
                <w:color w:val="000000"/>
              </w:rPr>
            </w:pPr>
            <w:r>
              <w:rPr>
                <w:rFonts w:cs="Arial"/>
                <w:color w:val="000000"/>
              </w:rPr>
              <w:t>5.</w:t>
            </w:r>
          </w:p>
        </w:tc>
        <w:tc>
          <w:tcPr>
            <w:tcW w:w="8597" w:type="dxa"/>
            <w:tcBorders>
              <w:top w:val="single" w:sz="4" w:space="0" w:color="auto"/>
              <w:left w:val="nil"/>
              <w:bottom w:val="single" w:sz="4" w:space="0" w:color="808080"/>
              <w:right w:val="single" w:sz="4" w:space="0" w:color="auto"/>
            </w:tcBorders>
            <w:shd w:val="clear" w:color="auto" w:fill="auto"/>
            <w:vAlign w:val="center"/>
          </w:tcPr>
          <w:p w14:paraId="23544321" w14:textId="77777777" w:rsidR="002008C1" w:rsidRPr="003A795C" w:rsidRDefault="002008C1" w:rsidP="00002239">
            <w:pPr>
              <w:autoSpaceDE w:val="0"/>
              <w:autoSpaceDN w:val="0"/>
              <w:adjustRightInd w:val="0"/>
              <w:spacing w:before="40"/>
              <w:ind w:left="43" w:right="-72"/>
              <w:rPr>
                <w:rFonts w:cs="Arial"/>
                <w:color w:val="000000"/>
              </w:rPr>
            </w:pPr>
            <w:r>
              <w:rPr>
                <w:rFonts w:cs="Arial"/>
                <w:color w:val="000000"/>
              </w:rPr>
              <w:t>Are you a totally and permanently disabled veteran as defined in s. 196.081, F.S.? If yes, do not include your income below.</w:t>
            </w:r>
          </w:p>
        </w:tc>
        <w:tc>
          <w:tcPr>
            <w:tcW w:w="540" w:type="dxa"/>
            <w:tcBorders>
              <w:top w:val="single" w:sz="4" w:space="0" w:color="auto"/>
              <w:left w:val="single" w:sz="4" w:space="0" w:color="auto"/>
              <w:bottom w:val="single" w:sz="4" w:space="0" w:color="808080"/>
            </w:tcBorders>
            <w:shd w:val="clear" w:color="auto" w:fill="auto"/>
            <w:tcMar>
              <w:left w:w="29" w:type="dxa"/>
              <w:right w:w="29" w:type="dxa"/>
            </w:tcMar>
            <w:vAlign w:val="center"/>
          </w:tcPr>
          <w:p w14:paraId="23544322" w14:textId="77777777" w:rsidR="002008C1" w:rsidRDefault="002008C1" w:rsidP="00B77F2D">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50" w:type="dxa"/>
            <w:tcBorders>
              <w:top w:val="single" w:sz="4" w:space="0" w:color="auto"/>
              <w:bottom w:val="single" w:sz="4" w:space="0" w:color="808080"/>
            </w:tcBorders>
            <w:shd w:val="clear" w:color="auto" w:fill="auto"/>
            <w:vAlign w:val="center"/>
          </w:tcPr>
          <w:p w14:paraId="23544323" w14:textId="77777777" w:rsidR="002008C1" w:rsidRDefault="002008C1" w:rsidP="00B77F2D">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single" w:sz="4" w:space="0" w:color="auto"/>
              <w:bottom w:val="nil"/>
              <w:right w:val="single" w:sz="4" w:space="0" w:color="auto"/>
            </w:tcBorders>
            <w:shd w:val="clear" w:color="auto" w:fill="auto"/>
            <w:vAlign w:val="center"/>
          </w:tcPr>
          <w:p w14:paraId="23544324" w14:textId="77777777" w:rsidR="002008C1" w:rsidRDefault="002008C1" w:rsidP="005F520A">
            <w:pPr>
              <w:spacing w:before="40" w:after="40"/>
              <w:jc w:val="center"/>
            </w:pPr>
          </w:p>
        </w:tc>
        <w:tc>
          <w:tcPr>
            <w:tcW w:w="45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23544325" w14:textId="77777777" w:rsidR="002008C1" w:rsidRDefault="002008C1"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3544326" w14:textId="77777777" w:rsidR="002008C1" w:rsidRDefault="002008C1"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r w:rsidR="002008C1" w:rsidRPr="003A795C" w14:paraId="2354432F" w14:textId="77777777" w:rsidTr="00AD52E3">
        <w:trPr>
          <w:trHeight w:val="288"/>
          <w:jc w:val="center"/>
        </w:trPr>
        <w:tc>
          <w:tcPr>
            <w:tcW w:w="255" w:type="dxa"/>
            <w:tcBorders>
              <w:top w:val="single" w:sz="4" w:space="0" w:color="808080"/>
              <w:left w:val="single" w:sz="4" w:space="0" w:color="auto"/>
              <w:bottom w:val="nil"/>
              <w:right w:val="nil"/>
            </w:tcBorders>
            <w:shd w:val="clear" w:color="auto" w:fill="auto"/>
          </w:tcPr>
          <w:p w14:paraId="23544328" w14:textId="77777777" w:rsidR="002008C1" w:rsidRDefault="002008C1" w:rsidP="00970185">
            <w:pPr>
              <w:autoSpaceDE w:val="0"/>
              <w:autoSpaceDN w:val="0"/>
              <w:adjustRightInd w:val="0"/>
              <w:spacing w:before="40" w:after="40"/>
              <w:jc w:val="center"/>
              <w:rPr>
                <w:rFonts w:cs="Arial"/>
                <w:color w:val="000000"/>
              </w:rPr>
            </w:pPr>
            <w:r>
              <w:rPr>
                <w:rFonts w:cs="Arial"/>
                <w:color w:val="000000"/>
              </w:rPr>
              <w:t>6.</w:t>
            </w:r>
          </w:p>
        </w:tc>
        <w:tc>
          <w:tcPr>
            <w:tcW w:w="8597" w:type="dxa"/>
            <w:tcBorders>
              <w:top w:val="single" w:sz="4" w:space="0" w:color="808080"/>
              <w:left w:val="nil"/>
              <w:bottom w:val="nil"/>
              <w:right w:val="single" w:sz="4" w:space="0" w:color="auto"/>
            </w:tcBorders>
            <w:shd w:val="clear" w:color="auto" w:fill="auto"/>
            <w:vAlign w:val="center"/>
          </w:tcPr>
          <w:p w14:paraId="23544329" w14:textId="77777777" w:rsidR="002008C1" w:rsidRPr="00B73572" w:rsidRDefault="001C7641" w:rsidP="00B70A05">
            <w:pPr>
              <w:autoSpaceDE w:val="0"/>
              <w:autoSpaceDN w:val="0"/>
              <w:adjustRightInd w:val="0"/>
              <w:spacing w:before="40"/>
              <w:ind w:left="43" w:right="-72"/>
              <w:rPr>
                <w:rFonts w:cs="Arial"/>
                <w:color w:val="000000"/>
                <w:spacing w:val="-5"/>
              </w:rPr>
            </w:pPr>
            <w:r>
              <w:rPr>
                <w:rFonts w:cs="Arial"/>
                <w:color w:val="000000"/>
                <w:spacing w:val="-5"/>
              </w:rPr>
              <w:t>Do</w:t>
            </w:r>
            <w:r w:rsidR="002008C1" w:rsidRPr="00B73572">
              <w:rPr>
                <w:rFonts w:cs="Arial"/>
                <w:color w:val="000000"/>
                <w:spacing w:val="-5"/>
              </w:rPr>
              <w:t xml:space="preserve"> you </w:t>
            </w:r>
            <w:r>
              <w:rPr>
                <w:rFonts w:cs="Arial"/>
                <w:color w:val="000000"/>
                <w:spacing w:val="-5"/>
              </w:rPr>
              <w:t xml:space="preserve">survive a </w:t>
            </w:r>
            <w:r w:rsidR="002008C1" w:rsidRPr="00B73572">
              <w:rPr>
                <w:rFonts w:cs="Arial"/>
                <w:color w:val="000000"/>
                <w:spacing w:val="-5"/>
              </w:rPr>
              <w:t xml:space="preserve">spouse </w:t>
            </w:r>
            <w:r w:rsidR="00B70A05">
              <w:rPr>
                <w:rFonts w:cs="Arial"/>
                <w:color w:val="000000"/>
                <w:spacing w:val="-5"/>
              </w:rPr>
              <w:t>you lived with at his or her</w:t>
            </w:r>
            <w:r>
              <w:rPr>
                <w:rFonts w:cs="Arial"/>
                <w:color w:val="000000"/>
                <w:spacing w:val="-5"/>
              </w:rPr>
              <w:t xml:space="preserve"> death and who</w:t>
            </w:r>
            <w:r w:rsidR="002008C1" w:rsidRPr="00B73572">
              <w:rPr>
                <w:rFonts w:cs="Arial"/>
                <w:color w:val="000000"/>
                <w:spacing w:val="-5"/>
              </w:rPr>
              <w:t xml:space="preserve"> would have answered yes to question 1 and</w:t>
            </w:r>
            <w:r w:rsidR="00AD52E3" w:rsidRPr="00B73572">
              <w:rPr>
                <w:rFonts w:cs="Arial"/>
                <w:color w:val="000000"/>
                <w:spacing w:val="-5"/>
              </w:rPr>
              <w:t xml:space="preserve"> </w:t>
            </w:r>
            <w:r>
              <w:rPr>
                <w:rFonts w:cs="Arial"/>
                <w:color w:val="000000"/>
                <w:spacing w:val="-5"/>
              </w:rPr>
              <w:t>also</w:t>
            </w:r>
            <w:r w:rsidR="00B73572" w:rsidRPr="00B73572">
              <w:rPr>
                <w:rFonts w:cs="Arial"/>
                <w:color w:val="000000"/>
                <w:spacing w:val="-5"/>
              </w:rPr>
              <w:t xml:space="preserve"> to </w:t>
            </w:r>
            <w:r w:rsidR="002008C1" w:rsidRPr="00B73572">
              <w:rPr>
                <w:rFonts w:cs="Arial"/>
                <w:color w:val="000000"/>
                <w:spacing w:val="-5"/>
              </w:rPr>
              <w:t>3 or 4?</w:t>
            </w:r>
            <w:r w:rsidR="00ED2820" w:rsidRPr="00B73572">
              <w:rPr>
                <w:rFonts w:cs="Arial"/>
                <w:color w:val="000000"/>
                <w:spacing w:val="-5"/>
              </w:rPr>
              <w:t xml:space="preserve">  If yes, include the incomes of both persons.</w:t>
            </w:r>
          </w:p>
        </w:tc>
        <w:tc>
          <w:tcPr>
            <w:tcW w:w="540" w:type="dxa"/>
            <w:tcBorders>
              <w:top w:val="single" w:sz="4" w:space="0" w:color="808080"/>
              <w:left w:val="single" w:sz="4" w:space="0" w:color="auto"/>
              <w:bottom w:val="nil"/>
            </w:tcBorders>
            <w:shd w:val="clear" w:color="auto" w:fill="auto"/>
            <w:tcMar>
              <w:left w:w="29" w:type="dxa"/>
              <w:right w:w="29" w:type="dxa"/>
            </w:tcMar>
            <w:vAlign w:val="center"/>
          </w:tcPr>
          <w:p w14:paraId="2354432A" w14:textId="77777777" w:rsidR="002008C1" w:rsidRDefault="002008C1"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50" w:type="dxa"/>
            <w:tcBorders>
              <w:top w:val="single" w:sz="4" w:space="0" w:color="808080"/>
              <w:bottom w:val="nil"/>
            </w:tcBorders>
            <w:shd w:val="clear" w:color="auto" w:fill="auto"/>
            <w:vAlign w:val="center"/>
          </w:tcPr>
          <w:p w14:paraId="2354432B" w14:textId="77777777" w:rsidR="002008C1" w:rsidRDefault="002008C1"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single" w:sz="4" w:space="0" w:color="808080"/>
              <w:bottom w:val="nil"/>
              <w:right w:val="nil"/>
            </w:tcBorders>
            <w:shd w:val="clear" w:color="auto" w:fill="auto"/>
            <w:vAlign w:val="center"/>
          </w:tcPr>
          <w:p w14:paraId="2354432C" w14:textId="77777777" w:rsidR="002008C1" w:rsidRDefault="002008C1" w:rsidP="005F520A">
            <w:pPr>
              <w:spacing w:before="40" w:after="40"/>
              <w:jc w:val="center"/>
            </w:pPr>
          </w:p>
        </w:tc>
        <w:tc>
          <w:tcPr>
            <w:tcW w:w="450" w:type="dxa"/>
            <w:tcBorders>
              <w:top w:val="single" w:sz="4" w:space="0" w:color="auto"/>
              <w:left w:val="nil"/>
              <w:bottom w:val="nil"/>
              <w:right w:val="nil"/>
            </w:tcBorders>
            <w:shd w:val="clear" w:color="auto" w:fill="auto"/>
            <w:tcMar>
              <w:left w:w="29" w:type="dxa"/>
              <w:right w:w="29" w:type="dxa"/>
            </w:tcMar>
            <w:vAlign w:val="center"/>
          </w:tcPr>
          <w:p w14:paraId="2354432D" w14:textId="77777777" w:rsidR="002008C1" w:rsidRDefault="002008C1" w:rsidP="003B157A">
            <w:pPr>
              <w:spacing w:before="40" w:after="40"/>
              <w:jc w:val="center"/>
            </w:pPr>
          </w:p>
        </w:tc>
        <w:tc>
          <w:tcPr>
            <w:tcW w:w="482" w:type="dxa"/>
            <w:tcBorders>
              <w:top w:val="single" w:sz="4" w:space="0" w:color="auto"/>
              <w:left w:val="nil"/>
              <w:bottom w:val="nil"/>
              <w:right w:val="nil"/>
            </w:tcBorders>
            <w:shd w:val="clear" w:color="auto" w:fill="auto"/>
            <w:vAlign w:val="center"/>
          </w:tcPr>
          <w:p w14:paraId="2354432E" w14:textId="77777777" w:rsidR="002008C1" w:rsidRDefault="002008C1" w:rsidP="003B157A">
            <w:pPr>
              <w:spacing w:before="40" w:after="40"/>
              <w:jc w:val="center"/>
            </w:pPr>
          </w:p>
        </w:tc>
      </w:tr>
    </w:tbl>
    <w:p w14:paraId="23544330" w14:textId="77777777" w:rsidR="00CB27A8" w:rsidRPr="00075602" w:rsidRDefault="00CB27A8" w:rsidP="00086893">
      <w:pPr>
        <w:autoSpaceDE w:val="0"/>
        <w:autoSpaceDN w:val="0"/>
        <w:adjustRightInd w:val="0"/>
        <w:jc w:val="center"/>
        <w:rPr>
          <w:rFonts w:cs="Arial"/>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16" w:type="dxa"/>
        </w:tblCellMar>
        <w:tblLook w:val="01E0" w:firstRow="1" w:lastRow="1" w:firstColumn="1" w:lastColumn="1" w:noHBand="0" w:noVBand="0"/>
      </w:tblPr>
      <w:tblGrid>
        <w:gridCol w:w="4303"/>
        <w:gridCol w:w="1419"/>
        <w:gridCol w:w="3461"/>
        <w:gridCol w:w="1607"/>
      </w:tblGrid>
      <w:tr w:rsidR="00106A01" w:rsidRPr="003A795C" w14:paraId="23544332" w14:textId="77777777" w:rsidTr="001F6053">
        <w:trPr>
          <w:trHeight w:val="288"/>
          <w:jc w:val="center"/>
        </w:trPr>
        <w:tc>
          <w:tcPr>
            <w:tcW w:w="11012" w:type="dxa"/>
            <w:gridSpan w:val="4"/>
            <w:tcBorders>
              <w:bottom w:val="single" w:sz="4" w:space="0" w:color="A6A6A6"/>
            </w:tcBorders>
            <w:shd w:val="clear" w:color="auto" w:fill="auto"/>
            <w:vAlign w:val="center"/>
          </w:tcPr>
          <w:p w14:paraId="23544331" w14:textId="77777777" w:rsidR="00106A01" w:rsidRPr="00C10A15" w:rsidRDefault="00106A01" w:rsidP="00106A01">
            <w:pPr>
              <w:jc w:val="center"/>
              <w:rPr>
                <w:rFonts w:cs="Arial"/>
                <w:b/>
                <w:color w:val="000000"/>
                <w:sz w:val="24"/>
                <w:szCs w:val="24"/>
              </w:rPr>
            </w:pPr>
            <w:r w:rsidRPr="00C10A15">
              <w:rPr>
                <w:rFonts w:cs="Arial"/>
                <w:b/>
                <w:color w:val="000000"/>
                <w:sz w:val="24"/>
                <w:szCs w:val="24"/>
              </w:rPr>
              <w:t>Gross Income</w:t>
            </w:r>
          </w:p>
        </w:tc>
      </w:tr>
      <w:tr w:rsidR="00750A4B" w:rsidRPr="003A795C" w14:paraId="23544337" w14:textId="77777777" w:rsidTr="00AB517E">
        <w:trPr>
          <w:trHeight w:val="288"/>
          <w:jc w:val="center"/>
        </w:trPr>
        <w:tc>
          <w:tcPr>
            <w:tcW w:w="4426" w:type="dxa"/>
            <w:tcBorders>
              <w:bottom w:val="single" w:sz="4" w:space="0" w:color="A6A6A6"/>
              <w:right w:val="single" w:sz="4" w:space="0" w:color="A6A6A6"/>
            </w:tcBorders>
            <w:shd w:val="clear" w:color="auto" w:fill="auto"/>
            <w:vAlign w:val="center"/>
          </w:tcPr>
          <w:p w14:paraId="23544333" w14:textId="77777777" w:rsidR="00750A4B" w:rsidRPr="007E186E" w:rsidRDefault="00750A4B" w:rsidP="009434E7">
            <w:pPr>
              <w:autoSpaceDE w:val="0"/>
              <w:autoSpaceDN w:val="0"/>
              <w:adjustRightInd w:val="0"/>
              <w:spacing w:beforeLines="20" w:before="48" w:after="20"/>
              <w:rPr>
                <w:rFonts w:cs="Arial"/>
                <w:color w:val="000000"/>
              </w:rPr>
            </w:pPr>
            <w:r w:rsidRPr="007E186E">
              <w:rPr>
                <w:rFonts w:cs="Arial"/>
              </w:rPr>
              <w:t xml:space="preserve">Earned </w:t>
            </w:r>
            <w:r>
              <w:rPr>
                <w:rFonts w:cs="Arial"/>
              </w:rPr>
              <w:t>i</w:t>
            </w:r>
            <w:r w:rsidRPr="007E186E">
              <w:rPr>
                <w:rFonts w:cs="Arial"/>
              </w:rPr>
              <w:t>ncome</w:t>
            </w:r>
          </w:p>
        </w:tc>
        <w:bookmarkStart w:id="5" w:name="ear"/>
        <w:tc>
          <w:tcPr>
            <w:tcW w:w="1440" w:type="dxa"/>
            <w:tcBorders>
              <w:left w:val="single" w:sz="4" w:space="0" w:color="A6A6A6"/>
              <w:bottom w:val="single" w:sz="4" w:space="0" w:color="A6A6A6"/>
              <w:right w:val="single" w:sz="4" w:space="0" w:color="auto"/>
            </w:tcBorders>
            <w:shd w:val="clear" w:color="auto" w:fill="auto"/>
            <w:vAlign w:val="bottom"/>
          </w:tcPr>
          <w:p w14:paraId="23544334" w14:textId="77777777" w:rsidR="00750A4B" w:rsidRDefault="00750A4B" w:rsidP="009434E7">
            <w:pPr>
              <w:jc w:val="right"/>
            </w:pPr>
            <w:r>
              <w:rPr>
                <w:rFonts w:cs="Arial"/>
                <w:color w:val="000000"/>
              </w:rPr>
              <w:fldChar w:fldCharType="begin">
                <w:ffData>
                  <w:name w:val="ear"/>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5"/>
          </w:p>
        </w:tc>
        <w:tc>
          <w:tcPr>
            <w:tcW w:w="3510" w:type="dxa"/>
            <w:tcBorders>
              <w:left w:val="single" w:sz="4" w:space="0" w:color="auto"/>
              <w:bottom w:val="single" w:sz="4" w:space="0" w:color="A6A6A6"/>
              <w:right w:val="single" w:sz="4" w:space="0" w:color="A6A6A6"/>
            </w:tcBorders>
            <w:shd w:val="clear" w:color="auto" w:fill="auto"/>
            <w:vAlign w:val="center"/>
          </w:tcPr>
          <w:p w14:paraId="23544335"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Rents</w:t>
            </w:r>
          </w:p>
        </w:tc>
        <w:bookmarkStart w:id="6" w:name="est"/>
        <w:tc>
          <w:tcPr>
            <w:tcW w:w="1636" w:type="dxa"/>
            <w:tcBorders>
              <w:left w:val="single" w:sz="4" w:space="0" w:color="A6A6A6"/>
              <w:bottom w:val="single" w:sz="4" w:space="0" w:color="A6A6A6"/>
            </w:tcBorders>
            <w:shd w:val="clear" w:color="auto" w:fill="auto"/>
            <w:vAlign w:val="center"/>
          </w:tcPr>
          <w:p w14:paraId="23544336" w14:textId="77777777" w:rsidR="00750A4B" w:rsidRPr="007E186E" w:rsidRDefault="00750A4B" w:rsidP="00AE3899">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bookmarkEnd w:id="6"/>
          </w:p>
        </w:tc>
      </w:tr>
      <w:tr w:rsidR="00750A4B" w:rsidRPr="003A795C" w14:paraId="2354433C"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38" w14:textId="77777777" w:rsidR="00750A4B" w:rsidRPr="007E186E" w:rsidRDefault="00750A4B" w:rsidP="00AE3899">
            <w:pPr>
              <w:autoSpaceDE w:val="0"/>
              <w:autoSpaceDN w:val="0"/>
              <w:adjustRightInd w:val="0"/>
              <w:spacing w:beforeLines="20" w:before="48" w:after="20"/>
              <w:rPr>
                <w:rFonts w:cs="Arial"/>
                <w:color w:val="000000"/>
              </w:rPr>
            </w:pPr>
            <w:r w:rsidRPr="007E186E">
              <w:rPr>
                <w:rFonts w:cs="Arial"/>
                <w:color w:val="000000"/>
              </w:rPr>
              <w:t>Income from investments</w:t>
            </w:r>
          </w:p>
        </w:tc>
        <w:bookmarkStart w:id="7" w:name="inv"/>
        <w:tc>
          <w:tcPr>
            <w:tcW w:w="1440" w:type="dxa"/>
            <w:tcBorders>
              <w:top w:val="single" w:sz="4" w:space="0" w:color="A6A6A6"/>
              <w:left w:val="single" w:sz="4" w:space="0" w:color="A6A6A6"/>
              <w:bottom w:val="single" w:sz="4" w:space="0" w:color="A6A6A6"/>
              <w:right w:val="single" w:sz="4" w:space="0" w:color="auto"/>
            </w:tcBorders>
            <w:shd w:val="clear" w:color="auto" w:fill="auto"/>
            <w:vAlign w:val="bottom"/>
          </w:tcPr>
          <w:p w14:paraId="23544339" w14:textId="77777777" w:rsidR="00750A4B" w:rsidRDefault="00750A4B" w:rsidP="009434E7">
            <w:pPr>
              <w:jc w:val="right"/>
            </w:pPr>
            <w:r>
              <w:rPr>
                <w:rFonts w:cs="Arial"/>
                <w:color w:val="000000"/>
              </w:rPr>
              <w:fldChar w:fldCharType="begin">
                <w:ffData>
                  <w:name w:val="inv"/>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7"/>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3A"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Dividends</w:t>
            </w:r>
          </w:p>
        </w:tc>
        <w:tc>
          <w:tcPr>
            <w:tcW w:w="1636" w:type="dxa"/>
            <w:tcBorders>
              <w:top w:val="single" w:sz="4" w:space="0" w:color="A6A6A6"/>
              <w:left w:val="single" w:sz="4" w:space="0" w:color="A6A6A6"/>
              <w:bottom w:val="single" w:sz="4" w:space="0" w:color="A6A6A6"/>
            </w:tcBorders>
            <w:shd w:val="clear" w:color="auto" w:fill="auto"/>
            <w:vAlign w:val="center"/>
          </w:tcPr>
          <w:p w14:paraId="2354433B" w14:textId="77777777" w:rsidR="00750A4B" w:rsidRPr="007E186E" w:rsidRDefault="00750A4B" w:rsidP="00AE3899">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41"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3D" w14:textId="77777777" w:rsidR="00750A4B" w:rsidRPr="007E186E" w:rsidRDefault="00750A4B" w:rsidP="009434E7">
            <w:pPr>
              <w:autoSpaceDE w:val="0"/>
              <w:autoSpaceDN w:val="0"/>
              <w:adjustRightInd w:val="0"/>
              <w:spacing w:beforeLines="20" w:before="48" w:after="20"/>
              <w:rPr>
                <w:rFonts w:cs="Arial"/>
                <w:color w:val="000000"/>
              </w:rPr>
            </w:pPr>
            <w:r w:rsidRPr="007E186E">
              <w:rPr>
                <w:rFonts w:cs="Arial"/>
                <w:color w:val="000000"/>
              </w:rPr>
              <w:t xml:space="preserve">Social Security </w:t>
            </w:r>
            <w:r>
              <w:rPr>
                <w:rFonts w:cs="Arial"/>
                <w:color w:val="000000"/>
              </w:rPr>
              <w:t>b</w:t>
            </w:r>
            <w:r w:rsidRPr="007E186E">
              <w:rPr>
                <w:rFonts w:cs="Arial"/>
                <w:color w:val="000000"/>
              </w:rPr>
              <w:t>enefits</w:t>
            </w:r>
          </w:p>
        </w:tc>
        <w:bookmarkStart w:id="8" w:name="Soc"/>
        <w:tc>
          <w:tcPr>
            <w:tcW w:w="1440" w:type="dxa"/>
            <w:tcBorders>
              <w:top w:val="single" w:sz="4" w:space="0" w:color="A6A6A6"/>
              <w:left w:val="single" w:sz="4" w:space="0" w:color="A6A6A6"/>
              <w:bottom w:val="single" w:sz="4" w:space="0" w:color="A6A6A6"/>
              <w:right w:val="single" w:sz="4" w:space="0" w:color="auto"/>
            </w:tcBorders>
            <w:shd w:val="clear" w:color="auto" w:fill="auto"/>
            <w:vAlign w:val="bottom"/>
          </w:tcPr>
          <w:p w14:paraId="2354433E" w14:textId="77777777" w:rsidR="00750A4B" w:rsidRPr="007E186E" w:rsidRDefault="00750A4B" w:rsidP="009434E7">
            <w:pPr>
              <w:spacing w:beforeLines="20" w:before="48" w:after="20"/>
              <w:jc w:val="right"/>
            </w:pPr>
            <w:r>
              <w:rPr>
                <w:rFonts w:cs="Arial"/>
                <w:color w:val="000000"/>
              </w:rPr>
              <w:fldChar w:fldCharType="begin">
                <w:ffData>
                  <w:name w:val="Soc"/>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8"/>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3F"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Annuities</w:t>
            </w:r>
          </w:p>
        </w:tc>
        <w:tc>
          <w:tcPr>
            <w:tcW w:w="1636" w:type="dxa"/>
            <w:tcBorders>
              <w:top w:val="single" w:sz="4" w:space="0" w:color="A6A6A6"/>
              <w:left w:val="single" w:sz="4" w:space="0" w:color="A6A6A6"/>
              <w:bottom w:val="single" w:sz="4" w:space="0" w:color="A6A6A6"/>
            </w:tcBorders>
            <w:shd w:val="clear" w:color="auto" w:fill="auto"/>
            <w:vAlign w:val="center"/>
          </w:tcPr>
          <w:p w14:paraId="23544340"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46"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tcMar>
              <w:right w:w="115" w:type="dxa"/>
            </w:tcMar>
            <w:vAlign w:val="center"/>
          </w:tcPr>
          <w:p w14:paraId="23544342" w14:textId="77777777" w:rsidR="00750A4B" w:rsidRPr="007E186E" w:rsidRDefault="00750A4B" w:rsidP="009434E7">
            <w:pPr>
              <w:autoSpaceDE w:val="0"/>
              <w:autoSpaceDN w:val="0"/>
              <w:adjustRightInd w:val="0"/>
              <w:spacing w:beforeLines="20" w:before="48" w:after="20"/>
              <w:ind w:right="-115"/>
              <w:rPr>
                <w:rFonts w:cs="Arial"/>
                <w:color w:val="000000"/>
              </w:rPr>
            </w:pPr>
            <w:r>
              <w:rPr>
                <w:rFonts w:cs="Arial"/>
                <w:color w:val="000000"/>
              </w:rPr>
              <w:t>Income from retirement p</w:t>
            </w:r>
            <w:r w:rsidRPr="007E186E">
              <w:rPr>
                <w:rFonts w:cs="Arial"/>
                <w:color w:val="000000"/>
              </w:rPr>
              <w:t>lans</w:t>
            </w:r>
          </w:p>
        </w:tc>
        <w:tc>
          <w:tcPr>
            <w:tcW w:w="1440" w:type="dxa"/>
            <w:tcBorders>
              <w:top w:val="single" w:sz="4" w:space="0" w:color="A6A6A6"/>
              <w:left w:val="single" w:sz="4" w:space="0" w:color="A6A6A6"/>
              <w:bottom w:val="single" w:sz="4" w:space="0" w:color="A6A6A6"/>
              <w:right w:val="single" w:sz="4" w:space="0" w:color="auto"/>
            </w:tcBorders>
            <w:shd w:val="clear" w:color="auto" w:fill="auto"/>
            <w:vAlign w:val="bottom"/>
          </w:tcPr>
          <w:p w14:paraId="23544343" w14:textId="77777777" w:rsidR="00750A4B" w:rsidRDefault="00750A4B" w:rsidP="009434E7">
            <w:pPr>
              <w:jc w:val="right"/>
            </w:pPr>
            <w:r>
              <w:rPr>
                <w:rFonts w:cs="Arial"/>
                <w:color w:val="000000"/>
              </w:rPr>
              <w:fldChar w:fldCharType="begin">
                <w:ffData>
                  <w:name w:val="ret"/>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44"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Trusts</w:t>
            </w:r>
          </w:p>
        </w:tc>
        <w:tc>
          <w:tcPr>
            <w:tcW w:w="1636" w:type="dxa"/>
            <w:tcBorders>
              <w:top w:val="single" w:sz="4" w:space="0" w:color="A6A6A6"/>
              <w:left w:val="single" w:sz="4" w:space="0" w:color="A6A6A6"/>
              <w:bottom w:val="single" w:sz="4" w:space="0" w:color="A6A6A6"/>
            </w:tcBorders>
            <w:shd w:val="clear" w:color="auto" w:fill="auto"/>
            <w:vAlign w:val="center"/>
          </w:tcPr>
          <w:p w14:paraId="23544345"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4B"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47" w14:textId="77777777" w:rsidR="00750A4B" w:rsidRPr="007E186E" w:rsidRDefault="00750A4B" w:rsidP="008331F1">
            <w:pPr>
              <w:autoSpaceDE w:val="0"/>
              <w:autoSpaceDN w:val="0"/>
              <w:adjustRightInd w:val="0"/>
              <w:spacing w:beforeLines="20" w:before="48" w:after="20"/>
              <w:rPr>
                <w:rFonts w:cs="Arial"/>
                <w:color w:val="000000"/>
              </w:rPr>
            </w:pPr>
            <w:r w:rsidRPr="007E186E">
              <w:rPr>
                <w:rFonts w:cs="Arial"/>
                <w:color w:val="000000"/>
              </w:rPr>
              <w:t>Pensions</w:t>
            </w:r>
          </w:p>
        </w:tc>
        <w:tc>
          <w:tcPr>
            <w:tcW w:w="1440" w:type="dxa"/>
            <w:tcBorders>
              <w:top w:val="single" w:sz="4" w:space="0" w:color="A6A6A6"/>
              <w:left w:val="single" w:sz="4" w:space="0" w:color="A6A6A6"/>
              <w:bottom w:val="single" w:sz="4" w:space="0" w:color="A6A6A6"/>
              <w:right w:val="single" w:sz="4" w:space="0" w:color="auto"/>
            </w:tcBorders>
            <w:shd w:val="clear" w:color="auto" w:fill="auto"/>
            <w:vAlign w:val="center"/>
          </w:tcPr>
          <w:p w14:paraId="23544348" w14:textId="77777777" w:rsidR="00750A4B" w:rsidRDefault="00750A4B" w:rsidP="009434E7">
            <w:pPr>
              <w:jc w:val="right"/>
            </w:pPr>
            <w:r w:rsidRPr="001558EB">
              <w:rPr>
                <w:rFonts w:cs="Arial"/>
                <w:color w:val="000000"/>
              </w:rPr>
              <w:fldChar w:fldCharType="begin">
                <w:ffData>
                  <w:name w:val="ear"/>
                  <w:enabled/>
                  <w:calcOnExit w:val="0"/>
                  <w:textInput>
                    <w:type w:val="number"/>
                    <w:format w:val="$#,##0"/>
                  </w:textInput>
                </w:ffData>
              </w:fldChar>
            </w:r>
            <w:r w:rsidRPr="001558EB">
              <w:rPr>
                <w:rFonts w:cs="Arial"/>
                <w:color w:val="000000"/>
              </w:rPr>
              <w:instrText xml:space="preserve"> FORMTEXT </w:instrText>
            </w:r>
            <w:r w:rsidRPr="001558EB">
              <w:rPr>
                <w:rFonts w:cs="Arial"/>
                <w:color w:val="000000"/>
              </w:rPr>
            </w:r>
            <w:r w:rsidRPr="001558EB">
              <w:rPr>
                <w:rFonts w:cs="Arial"/>
                <w:color w:val="000000"/>
              </w:rPr>
              <w:fldChar w:fldCharType="separate"/>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color w:val="000000"/>
              </w:rPr>
              <w:fldChar w:fldCharType="end"/>
            </w:r>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49"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Estates</w:t>
            </w:r>
          </w:p>
        </w:tc>
        <w:tc>
          <w:tcPr>
            <w:tcW w:w="1636" w:type="dxa"/>
            <w:tcBorders>
              <w:top w:val="single" w:sz="4" w:space="0" w:color="A6A6A6"/>
              <w:left w:val="single" w:sz="4" w:space="0" w:color="A6A6A6"/>
              <w:bottom w:val="single" w:sz="4" w:space="0" w:color="A6A6A6"/>
            </w:tcBorders>
            <w:shd w:val="clear" w:color="auto" w:fill="auto"/>
            <w:vAlign w:val="center"/>
          </w:tcPr>
          <w:p w14:paraId="2354434A"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50"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4C" w14:textId="77777777" w:rsidR="00750A4B" w:rsidRPr="007E186E" w:rsidRDefault="00750A4B" w:rsidP="008331F1">
            <w:pPr>
              <w:autoSpaceDE w:val="0"/>
              <w:autoSpaceDN w:val="0"/>
              <w:adjustRightInd w:val="0"/>
              <w:spacing w:beforeLines="20" w:before="48" w:after="20"/>
              <w:rPr>
                <w:rFonts w:cs="Arial"/>
                <w:color w:val="000000"/>
              </w:rPr>
            </w:pPr>
            <w:r w:rsidRPr="007E186E">
              <w:rPr>
                <w:rFonts w:cs="Arial"/>
                <w:color w:val="000000"/>
              </w:rPr>
              <w:t>Interest</w:t>
            </w:r>
          </w:p>
        </w:tc>
        <w:tc>
          <w:tcPr>
            <w:tcW w:w="1440" w:type="dxa"/>
            <w:tcBorders>
              <w:top w:val="single" w:sz="4" w:space="0" w:color="A6A6A6"/>
              <w:left w:val="single" w:sz="4" w:space="0" w:color="A6A6A6"/>
              <w:bottom w:val="single" w:sz="4" w:space="0" w:color="A6A6A6"/>
              <w:right w:val="single" w:sz="4" w:space="0" w:color="auto"/>
            </w:tcBorders>
            <w:shd w:val="clear" w:color="auto" w:fill="auto"/>
            <w:vAlign w:val="center"/>
          </w:tcPr>
          <w:p w14:paraId="2354434D" w14:textId="77777777" w:rsidR="00750A4B" w:rsidRDefault="00750A4B" w:rsidP="009434E7">
            <w:pPr>
              <w:jc w:val="right"/>
            </w:pPr>
            <w:r w:rsidRPr="001558EB">
              <w:rPr>
                <w:rFonts w:cs="Arial"/>
                <w:color w:val="000000"/>
              </w:rPr>
              <w:fldChar w:fldCharType="begin">
                <w:ffData>
                  <w:name w:val="ear"/>
                  <w:enabled/>
                  <w:calcOnExit w:val="0"/>
                  <w:textInput>
                    <w:type w:val="number"/>
                    <w:format w:val="$#,##0"/>
                  </w:textInput>
                </w:ffData>
              </w:fldChar>
            </w:r>
            <w:r w:rsidRPr="001558EB">
              <w:rPr>
                <w:rFonts w:cs="Arial"/>
                <w:color w:val="000000"/>
              </w:rPr>
              <w:instrText xml:space="preserve"> FORMTEXT </w:instrText>
            </w:r>
            <w:r w:rsidRPr="001558EB">
              <w:rPr>
                <w:rFonts w:cs="Arial"/>
                <w:color w:val="000000"/>
              </w:rPr>
            </w:r>
            <w:r w:rsidRPr="001558EB">
              <w:rPr>
                <w:rFonts w:cs="Arial"/>
                <w:color w:val="000000"/>
              </w:rPr>
              <w:fldChar w:fldCharType="separate"/>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color w:val="000000"/>
              </w:rPr>
              <w:fldChar w:fldCharType="end"/>
            </w:r>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4E"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Inheritances</w:t>
            </w:r>
          </w:p>
        </w:tc>
        <w:tc>
          <w:tcPr>
            <w:tcW w:w="1636" w:type="dxa"/>
            <w:tcBorders>
              <w:top w:val="single" w:sz="4" w:space="0" w:color="A6A6A6"/>
              <w:left w:val="single" w:sz="4" w:space="0" w:color="A6A6A6"/>
              <w:bottom w:val="single" w:sz="4" w:space="0" w:color="A6A6A6"/>
            </w:tcBorders>
            <w:shd w:val="clear" w:color="auto" w:fill="auto"/>
            <w:vAlign w:val="center"/>
          </w:tcPr>
          <w:p w14:paraId="2354434F"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55"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51" w14:textId="77777777" w:rsidR="00750A4B" w:rsidRPr="007E186E" w:rsidRDefault="00750A4B" w:rsidP="008331F1">
            <w:pPr>
              <w:autoSpaceDE w:val="0"/>
              <w:autoSpaceDN w:val="0"/>
              <w:adjustRightInd w:val="0"/>
              <w:spacing w:beforeLines="20" w:before="48" w:after="20"/>
              <w:rPr>
                <w:rFonts w:cs="Arial"/>
                <w:color w:val="000000"/>
              </w:rPr>
            </w:pPr>
            <w:r w:rsidRPr="007E186E">
              <w:rPr>
                <w:rFonts w:cs="Arial"/>
                <w:color w:val="000000"/>
              </w:rPr>
              <w:t>Royalties</w:t>
            </w:r>
          </w:p>
        </w:tc>
        <w:tc>
          <w:tcPr>
            <w:tcW w:w="1440" w:type="dxa"/>
            <w:tcBorders>
              <w:top w:val="single" w:sz="4" w:space="0" w:color="A6A6A6"/>
              <w:left w:val="single" w:sz="4" w:space="0" w:color="A6A6A6"/>
              <w:bottom w:val="single" w:sz="4" w:space="0" w:color="A6A6A6"/>
              <w:right w:val="single" w:sz="4" w:space="0" w:color="auto"/>
            </w:tcBorders>
            <w:shd w:val="clear" w:color="auto" w:fill="auto"/>
            <w:vAlign w:val="center"/>
          </w:tcPr>
          <w:p w14:paraId="23544352" w14:textId="77777777" w:rsidR="00750A4B" w:rsidRDefault="00750A4B" w:rsidP="009434E7">
            <w:pPr>
              <w:jc w:val="right"/>
            </w:pPr>
            <w:r w:rsidRPr="001558EB">
              <w:rPr>
                <w:rFonts w:cs="Arial"/>
                <w:color w:val="000000"/>
              </w:rPr>
              <w:fldChar w:fldCharType="begin">
                <w:ffData>
                  <w:name w:val="ear"/>
                  <w:enabled/>
                  <w:calcOnExit w:val="0"/>
                  <w:textInput>
                    <w:type w:val="number"/>
                    <w:format w:val="$#,##0"/>
                  </w:textInput>
                </w:ffData>
              </w:fldChar>
            </w:r>
            <w:r w:rsidRPr="001558EB">
              <w:rPr>
                <w:rFonts w:cs="Arial"/>
                <w:color w:val="000000"/>
              </w:rPr>
              <w:instrText xml:space="preserve"> FORMTEXT </w:instrText>
            </w:r>
            <w:r w:rsidRPr="001558EB">
              <w:rPr>
                <w:rFonts w:cs="Arial"/>
                <w:color w:val="000000"/>
              </w:rPr>
            </w:r>
            <w:r w:rsidRPr="001558EB">
              <w:rPr>
                <w:rFonts w:cs="Arial"/>
                <w:color w:val="000000"/>
              </w:rPr>
              <w:fldChar w:fldCharType="separate"/>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color w:val="000000"/>
              </w:rPr>
              <w:fldChar w:fldCharType="end"/>
            </w:r>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53" w14:textId="77777777" w:rsidR="00750A4B" w:rsidRPr="0083598B" w:rsidRDefault="00750A4B" w:rsidP="00AE3899">
            <w:pPr>
              <w:autoSpaceDE w:val="0"/>
              <w:autoSpaceDN w:val="0"/>
              <w:adjustRightInd w:val="0"/>
              <w:spacing w:beforeLines="20" w:before="48" w:after="20"/>
              <w:ind w:left="65" w:right="-216"/>
              <w:rPr>
                <w:rFonts w:cs="Arial"/>
                <w:color w:val="000000"/>
                <w:spacing w:val="-4"/>
              </w:rPr>
            </w:pPr>
            <w:r w:rsidRPr="0083598B">
              <w:rPr>
                <w:rFonts w:cs="Arial"/>
                <w:color w:val="000000"/>
                <w:spacing w:val="-4"/>
              </w:rPr>
              <w:t>Direct and indirect gifts</w:t>
            </w:r>
          </w:p>
        </w:tc>
        <w:tc>
          <w:tcPr>
            <w:tcW w:w="1636" w:type="dxa"/>
            <w:tcBorders>
              <w:top w:val="single" w:sz="4" w:space="0" w:color="A6A6A6"/>
              <w:left w:val="single" w:sz="4" w:space="0" w:color="A6A6A6"/>
              <w:bottom w:val="single" w:sz="4" w:space="0" w:color="A6A6A6"/>
            </w:tcBorders>
            <w:shd w:val="clear" w:color="auto" w:fill="auto"/>
            <w:vAlign w:val="center"/>
          </w:tcPr>
          <w:p w14:paraId="23544354"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5A" w14:textId="77777777" w:rsidTr="00AB517E">
        <w:trPr>
          <w:trHeight w:val="377"/>
          <w:jc w:val="center"/>
        </w:trPr>
        <w:tc>
          <w:tcPr>
            <w:tcW w:w="4426" w:type="dxa"/>
            <w:tcBorders>
              <w:top w:val="single" w:sz="4" w:space="0" w:color="A6A6A6"/>
              <w:bottom w:val="single" w:sz="4" w:space="0" w:color="808080"/>
              <w:right w:val="single" w:sz="4" w:space="0" w:color="A6A6A6"/>
            </w:tcBorders>
            <w:shd w:val="clear" w:color="auto" w:fill="auto"/>
            <w:tcMar>
              <w:right w:w="115" w:type="dxa"/>
            </w:tcMar>
            <w:vAlign w:val="center"/>
          </w:tcPr>
          <w:p w14:paraId="23544356" w14:textId="77777777" w:rsidR="00750A4B" w:rsidRPr="00063308" w:rsidRDefault="00750A4B" w:rsidP="00506C11">
            <w:pPr>
              <w:autoSpaceDE w:val="0"/>
              <w:autoSpaceDN w:val="0"/>
              <w:adjustRightInd w:val="0"/>
              <w:spacing w:before="20"/>
              <w:ind w:right="-205"/>
              <w:rPr>
                <w:rFonts w:cs="Arial"/>
                <w:color w:val="000000"/>
                <w:spacing w:val="-6"/>
              </w:rPr>
            </w:pPr>
            <w:r w:rsidRPr="00063308">
              <w:rPr>
                <w:rFonts w:cs="Arial"/>
                <w:color w:val="000000"/>
                <w:spacing w:val="-6"/>
              </w:rPr>
              <w:t xml:space="preserve">Gains from </w:t>
            </w:r>
            <w:r w:rsidR="00063308" w:rsidRPr="00063308">
              <w:rPr>
                <w:rFonts w:cs="Arial"/>
                <w:color w:val="000000"/>
                <w:spacing w:val="-6"/>
              </w:rPr>
              <w:t xml:space="preserve">disposition </w:t>
            </w:r>
            <w:r w:rsidR="00506C11" w:rsidRPr="00063308">
              <w:rPr>
                <w:rFonts w:cs="Arial"/>
                <w:color w:val="000000"/>
                <w:spacing w:val="-6"/>
              </w:rPr>
              <w:t>of appreciated p</w:t>
            </w:r>
            <w:r w:rsidRPr="00063308">
              <w:rPr>
                <w:rFonts w:cs="Arial"/>
                <w:color w:val="000000"/>
                <w:spacing w:val="-6"/>
              </w:rPr>
              <w:t>roperty</w:t>
            </w:r>
          </w:p>
        </w:tc>
        <w:bookmarkStart w:id="9" w:name="gai"/>
        <w:tc>
          <w:tcPr>
            <w:tcW w:w="1440" w:type="dxa"/>
            <w:tcBorders>
              <w:top w:val="single" w:sz="4" w:space="0" w:color="A6A6A6"/>
              <w:left w:val="single" w:sz="4" w:space="0" w:color="A6A6A6"/>
              <w:bottom w:val="single" w:sz="4" w:space="0" w:color="808080"/>
              <w:right w:val="single" w:sz="4" w:space="0" w:color="auto"/>
            </w:tcBorders>
            <w:shd w:val="clear" w:color="auto" w:fill="auto"/>
            <w:vAlign w:val="center"/>
          </w:tcPr>
          <w:p w14:paraId="23544357" w14:textId="77777777" w:rsidR="00750A4B" w:rsidRDefault="00750A4B" w:rsidP="009434E7">
            <w:pPr>
              <w:jc w:val="right"/>
            </w:pPr>
            <w:r>
              <w:rPr>
                <w:rFonts w:cs="Arial"/>
                <w:color w:val="000000"/>
              </w:rPr>
              <w:fldChar w:fldCharType="begin">
                <w:ffData>
                  <w:name w:val="gai"/>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9"/>
          </w:p>
        </w:tc>
        <w:tc>
          <w:tcPr>
            <w:tcW w:w="3510" w:type="dxa"/>
            <w:tcBorders>
              <w:top w:val="single" w:sz="4" w:space="0" w:color="A6A6A6"/>
              <w:left w:val="single" w:sz="4" w:space="0" w:color="auto"/>
              <w:right w:val="single" w:sz="4" w:space="0" w:color="A6A6A6"/>
            </w:tcBorders>
            <w:shd w:val="clear" w:color="auto" w:fill="auto"/>
            <w:vAlign w:val="center"/>
          </w:tcPr>
          <w:p w14:paraId="23544358" w14:textId="77777777" w:rsidR="00750A4B" w:rsidRPr="007E186E" w:rsidRDefault="00750A4B" w:rsidP="00506C11">
            <w:pPr>
              <w:tabs>
                <w:tab w:val="left" w:pos="3305"/>
                <w:tab w:val="left" w:pos="3482"/>
              </w:tabs>
              <w:spacing w:before="20"/>
              <w:ind w:left="72"/>
            </w:pPr>
            <w:r w:rsidRPr="007E186E">
              <w:rPr>
                <w:rFonts w:cs="Arial"/>
                <w:color w:val="000000"/>
              </w:rPr>
              <w:t>Other</w:t>
            </w:r>
            <w:r w:rsidR="00C10A15">
              <w:rPr>
                <w:rFonts w:cs="Arial"/>
                <w:color w:val="000000"/>
              </w:rPr>
              <w:t>:</w:t>
            </w:r>
            <w:r w:rsidRPr="007E186E">
              <w:rPr>
                <w:rFonts w:cs="Arial"/>
                <w:color w:val="000000"/>
              </w:rPr>
              <w:t xml:space="preserve"> </w:t>
            </w:r>
            <w:r w:rsidRPr="007E186E">
              <w:rPr>
                <w:rFonts w:cs="Arial"/>
                <w:color w:val="000000"/>
                <w:u w:val="single"/>
              </w:rPr>
              <w:fldChar w:fldCharType="begin">
                <w:ffData>
                  <w:name w:val="Text49"/>
                  <w:enabled/>
                  <w:calcOnExit w:val="0"/>
                  <w:textInput/>
                </w:ffData>
              </w:fldChar>
            </w:r>
            <w:r w:rsidRPr="007E186E">
              <w:rPr>
                <w:rFonts w:cs="Arial"/>
                <w:color w:val="000000"/>
                <w:u w:val="single"/>
              </w:rPr>
              <w:instrText xml:space="preserve"> FORMTEXT </w:instrText>
            </w:r>
            <w:r w:rsidRPr="007E186E">
              <w:rPr>
                <w:rFonts w:cs="Arial"/>
                <w:color w:val="000000"/>
                <w:u w:val="single"/>
              </w:rPr>
            </w:r>
            <w:r w:rsidRPr="007E186E">
              <w:rPr>
                <w:rFonts w:cs="Arial"/>
                <w:color w:val="000000"/>
                <w:u w:val="single"/>
              </w:rPr>
              <w:fldChar w:fldCharType="separate"/>
            </w:r>
            <w:r w:rsidRPr="007E186E">
              <w:rPr>
                <w:rFonts w:cs="Arial"/>
                <w:noProof/>
                <w:color w:val="000000"/>
                <w:u w:val="single"/>
              </w:rPr>
              <w:t> </w:t>
            </w:r>
            <w:r w:rsidRPr="007E186E">
              <w:rPr>
                <w:rFonts w:cs="Arial"/>
                <w:noProof/>
                <w:color w:val="000000"/>
                <w:u w:val="single"/>
              </w:rPr>
              <w:t> </w:t>
            </w:r>
            <w:r w:rsidRPr="007E186E">
              <w:rPr>
                <w:rFonts w:cs="Arial"/>
                <w:noProof/>
                <w:color w:val="000000"/>
                <w:u w:val="single"/>
              </w:rPr>
              <w:t> </w:t>
            </w:r>
            <w:r w:rsidRPr="007E186E">
              <w:rPr>
                <w:rFonts w:cs="Arial"/>
                <w:noProof/>
                <w:color w:val="000000"/>
                <w:u w:val="single"/>
              </w:rPr>
              <w:t> </w:t>
            </w:r>
            <w:r w:rsidRPr="007E186E">
              <w:rPr>
                <w:rFonts w:cs="Arial"/>
                <w:noProof/>
                <w:color w:val="000000"/>
                <w:u w:val="single"/>
              </w:rPr>
              <w:t> </w:t>
            </w:r>
            <w:r w:rsidRPr="007E186E">
              <w:rPr>
                <w:rFonts w:cs="Arial"/>
                <w:color w:val="000000"/>
                <w:u w:val="single"/>
              </w:rPr>
              <w:fldChar w:fldCharType="end"/>
            </w:r>
            <w:r>
              <w:rPr>
                <w:rFonts w:cs="Arial"/>
                <w:color w:val="000000"/>
                <w:u w:val="single"/>
              </w:rPr>
              <w:tab/>
            </w:r>
          </w:p>
        </w:tc>
        <w:tc>
          <w:tcPr>
            <w:tcW w:w="1636" w:type="dxa"/>
            <w:tcBorders>
              <w:top w:val="single" w:sz="4" w:space="0" w:color="A6A6A6"/>
              <w:left w:val="single" w:sz="4" w:space="0" w:color="A6A6A6"/>
            </w:tcBorders>
            <w:shd w:val="clear" w:color="auto" w:fill="auto"/>
            <w:vAlign w:val="center"/>
          </w:tcPr>
          <w:p w14:paraId="23544359" w14:textId="77777777" w:rsidR="00750A4B" w:rsidRDefault="00750A4B" w:rsidP="00AE3899">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5D" w14:textId="77777777" w:rsidTr="001F6053">
        <w:trPr>
          <w:trHeight w:val="395"/>
          <w:jc w:val="center"/>
        </w:trPr>
        <w:tc>
          <w:tcPr>
            <w:tcW w:w="9376" w:type="dxa"/>
            <w:gridSpan w:val="3"/>
            <w:tcBorders>
              <w:left w:val="nil"/>
              <w:bottom w:val="nil"/>
              <w:right w:val="single" w:sz="4" w:space="0" w:color="auto"/>
            </w:tcBorders>
            <w:shd w:val="clear" w:color="auto" w:fill="auto"/>
            <w:vAlign w:val="center"/>
          </w:tcPr>
          <w:p w14:paraId="2354435B" w14:textId="77777777" w:rsidR="00750A4B" w:rsidRPr="003A795C" w:rsidRDefault="00750A4B" w:rsidP="00092A79">
            <w:pPr>
              <w:tabs>
                <w:tab w:val="left" w:pos="3609"/>
              </w:tabs>
              <w:autoSpaceDE w:val="0"/>
              <w:autoSpaceDN w:val="0"/>
              <w:adjustRightInd w:val="0"/>
              <w:ind w:left="99" w:right="-72"/>
              <w:jc w:val="right"/>
              <w:rPr>
                <w:rFonts w:cs="Arial"/>
                <w:color w:val="000000"/>
              </w:rPr>
            </w:pPr>
            <w:r w:rsidRPr="003A795C">
              <w:rPr>
                <w:rFonts w:cs="Arial"/>
                <w:color w:val="000000"/>
              </w:rPr>
              <w:t>TOTAL</w:t>
            </w:r>
            <w:r>
              <w:rPr>
                <w:rFonts w:cs="Arial"/>
                <w:color w:val="000000"/>
              </w:rPr>
              <w:t xml:space="preserve"> GROSS INCOME</w:t>
            </w:r>
          </w:p>
        </w:tc>
        <w:tc>
          <w:tcPr>
            <w:tcW w:w="1636" w:type="dxa"/>
            <w:tcBorders>
              <w:top w:val="single" w:sz="4" w:space="0" w:color="auto"/>
              <w:left w:val="single" w:sz="4" w:space="0" w:color="auto"/>
            </w:tcBorders>
            <w:shd w:val="clear" w:color="auto" w:fill="auto"/>
            <w:vAlign w:val="center"/>
          </w:tcPr>
          <w:p w14:paraId="2354435C" w14:textId="77777777" w:rsidR="00750A4B" w:rsidRDefault="00750A4B" w:rsidP="00BD48B8">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bl>
    <w:p w14:paraId="2354435E" w14:textId="77777777" w:rsidR="00EC6FC4" w:rsidRPr="00EE0C59" w:rsidRDefault="00EC6FC4" w:rsidP="00086893">
      <w:pPr>
        <w:autoSpaceDE w:val="0"/>
        <w:autoSpaceDN w:val="0"/>
        <w:adjustRightInd w:val="0"/>
        <w:jc w:val="center"/>
        <w:rPr>
          <w:rFonts w:cs="Arial"/>
          <w:color w:val="000000"/>
          <w:sz w:val="20"/>
          <w:szCs w:val="20"/>
        </w:rPr>
      </w:pPr>
    </w:p>
    <w:tbl>
      <w:tblPr>
        <w:tblW w:w="11021" w:type="dxa"/>
        <w:jc w:val="center"/>
        <w:tblLayout w:type="fixed"/>
        <w:tblLook w:val="01E0" w:firstRow="1" w:lastRow="1" w:firstColumn="1" w:lastColumn="1" w:noHBand="0" w:noVBand="0"/>
      </w:tblPr>
      <w:tblGrid>
        <w:gridCol w:w="4070"/>
        <w:gridCol w:w="270"/>
        <w:gridCol w:w="1171"/>
        <w:gridCol w:w="270"/>
        <w:gridCol w:w="3780"/>
        <w:gridCol w:w="270"/>
        <w:gridCol w:w="1190"/>
      </w:tblGrid>
      <w:tr w:rsidR="004F14D2" w:rsidRPr="003A795C" w14:paraId="23544360" w14:textId="77777777" w:rsidTr="004C6EF6">
        <w:trPr>
          <w:trHeight w:val="197"/>
          <w:jc w:val="center"/>
        </w:trPr>
        <w:tc>
          <w:tcPr>
            <w:tcW w:w="11021"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354435F" w14:textId="77777777" w:rsidR="004F14D2" w:rsidRDefault="004F14D2" w:rsidP="00075602">
            <w:pPr>
              <w:spacing w:before="60" w:after="60"/>
            </w:pPr>
            <w:r w:rsidRPr="00C10A15">
              <w:rPr>
                <w:rFonts w:cs="Arial"/>
                <w:b/>
                <w:spacing w:val="-6"/>
                <w:sz w:val="24"/>
                <w:szCs w:val="24"/>
              </w:rPr>
              <w:t>PART C.</w:t>
            </w:r>
            <w:r w:rsidRPr="003A795C">
              <w:rPr>
                <w:rFonts w:cs="Arial"/>
                <w:spacing w:val="-6"/>
              </w:rPr>
              <w:t xml:space="preserve">  </w:t>
            </w:r>
            <w:r w:rsidR="00C6686C" w:rsidRPr="00075602">
              <w:rPr>
                <w:rFonts w:cs="Arial"/>
                <w:sz w:val="24"/>
                <w:szCs w:val="24"/>
              </w:rPr>
              <w:t>Completed by each resident</w:t>
            </w:r>
            <w:r w:rsidR="00CA60B6">
              <w:rPr>
                <w:rFonts w:cs="Arial"/>
                <w:sz w:val="24"/>
                <w:szCs w:val="24"/>
              </w:rPr>
              <w:t>.</w:t>
            </w:r>
          </w:p>
        </w:tc>
      </w:tr>
      <w:tr w:rsidR="00C20393" w:rsidRPr="003A795C" w14:paraId="23544362" w14:textId="77777777" w:rsidTr="004C6EF6">
        <w:trPr>
          <w:trHeight w:val="314"/>
          <w:jc w:val="center"/>
        </w:trPr>
        <w:tc>
          <w:tcPr>
            <w:tcW w:w="11021" w:type="dxa"/>
            <w:gridSpan w:val="7"/>
            <w:tcBorders>
              <w:top w:val="single" w:sz="4" w:space="0" w:color="auto"/>
            </w:tcBorders>
            <w:shd w:val="clear" w:color="auto" w:fill="auto"/>
            <w:vAlign w:val="center"/>
          </w:tcPr>
          <w:p w14:paraId="6E0C9D0F" w14:textId="03207B18" w:rsidR="00D22DF6" w:rsidRPr="00FF3B49" w:rsidRDefault="00004B37" w:rsidP="00D22DF6">
            <w:pPr>
              <w:tabs>
                <w:tab w:val="left" w:pos="1959"/>
                <w:tab w:val="left" w:pos="5208"/>
                <w:tab w:val="left" w:pos="7188"/>
              </w:tabs>
              <w:autoSpaceDE w:val="0"/>
              <w:autoSpaceDN w:val="0"/>
              <w:adjustRightInd w:val="0"/>
              <w:spacing w:after="20"/>
              <w:ind w:left="-90" w:right="94"/>
              <w:rPr>
                <w:rFonts w:cs="Arial"/>
                <w:color w:val="000000"/>
              </w:rPr>
            </w:pPr>
            <w:r w:rsidRPr="00FF3B49">
              <w:rPr>
                <w:rFonts w:cs="Arial"/>
                <w:color w:val="000000"/>
              </w:rPr>
              <w:t>I</w:t>
            </w:r>
            <w:r w:rsidR="00D22DF6" w:rsidRPr="00FF3B49">
              <w:rPr>
                <w:rFonts w:cs="Arial"/>
                <w:color w:val="000000"/>
              </w:rPr>
              <w:t xml:space="preserve"> certify all information on this application, including any attachment</w:t>
            </w:r>
            <w:r w:rsidR="002455B4">
              <w:rPr>
                <w:rFonts w:cs="Arial"/>
                <w:color w:val="000000"/>
              </w:rPr>
              <w:t>s</w:t>
            </w:r>
            <w:r w:rsidR="00D22DF6" w:rsidRPr="00FF3B49">
              <w:rPr>
                <w:rFonts w:cs="Arial"/>
                <w:color w:val="000000"/>
              </w:rPr>
              <w:t>, is true, correct, and in effect on January 1 of the tax year.</w:t>
            </w:r>
          </w:p>
          <w:p w14:paraId="2B0899A2" w14:textId="669B4756" w:rsidR="00004B37" w:rsidRPr="00FF3B49" w:rsidRDefault="00004B37" w:rsidP="00E069A1">
            <w:pPr>
              <w:tabs>
                <w:tab w:val="left" w:pos="1959"/>
                <w:tab w:val="left" w:pos="5208"/>
                <w:tab w:val="left" w:pos="7188"/>
              </w:tabs>
              <w:autoSpaceDE w:val="0"/>
              <w:autoSpaceDN w:val="0"/>
              <w:adjustRightInd w:val="0"/>
              <w:spacing w:after="20"/>
              <w:ind w:left="-90" w:right="-175"/>
              <w:rPr>
                <w:rFonts w:cs="Arial"/>
                <w:color w:val="000000"/>
              </w:rPr>
            </w:pPr>
          </w:p>
          <w:p w14:paraId="23544361" w14:textId="20212316" w:rsidR="00C20393" w:rsidRPr="00FF3B49" w:rsidRDefault="00C20393" w:rsidP="00E069A1">
            <w:pPr>
              <w:tabs>
                <w:tab w:val="left" w:pos="1959"/>
                <w:tab w:val="left" w:pos="5208"/>
                <w:tab w:val="left" w:pos="7188"/>
              </w:tabs>
              <w:autoSpaceDE w:val="0"/>
              <w:autoSpaceDN w:val="0"/>
              <w:adjustRightInd w:val="0"/>
              <w:spacing w:after="20"/>
              <w:ind w:left="-90" w:right="-175"/>
              <w:rPr>
                <w:rFonts w:cs="Arial"/>
                <w:color w:val="000000"/>
              </w:rPr>
            </w:pPr>
            <w:r w:rsidRPr="00FF3B49">
              <w:rPr>
                <w:rFonts w:cs="Arial"/>
                <w:color w:val="000000"/>
              </w:rPr>
              <w:t xml:space="preserve">Under penalties of perjury, I declare that I have read the foregoing </w:t>
            </w:r>
            <w:r w:rsidR="007F4F91">
              <w:rPr>
                <w:rFonts w:cs="Arial"/>
                <w:color w:val="000000"/>
              </w:rPr>
              <w:t>a</w:t>
            </w:r>
            <w:r w:rsidR="007F4F91" w:rsidRPr="00FF3B49">
              <w:rPr>
                <w:rFonts w:cs="Arial"/>
                <w:color w:val="000000"/>
              </w:rPr>
              <w:t>ffidavit</w:t>
            </w:r>
            <w:r w:rsidRPr="00FF3B49">
              <w:rPr>
                <w:rFonts w:cs="Arial"/>
                <w:color w:val="000000"/>
              </w:rPr>
              <w:t>, and that the facts stated in it are true.</w:t>
            </w:r>
          </w:p>
        </w:tc>
      </w:tr>
      <w:tr w:rsidR="00D13041" w:rsidRPr="003A795C" w14:paraId="2354436E" w14:textId="77777777" w:rsidTr="00C20393">
        <w:trPr>
          <w:trHeight w:val="450"/>
          <w:jc w:val="center"/>
        </w:trPr>
        <w:tc>
          <w:tcPr>
            <w:tcW w:w="4070" w:type="dxa"/>
            <w:tcBorders>
              <w:bottom w:val="single" w:sz="4" w:space="0" w:color="auto"/>
            </w:tcBorders>
            <w:shd w:val="clear" w:color="auto" w:fill="auto"/>
            <w:tcMar>
              <w:left w:w="29" w:type="dxa"/>
              <w:right w:w="29" w:type="dxa"/>
            </w:tcMar>
            <w:vAlign w:val="bottom"/>
          </w:tcPr>
          <w:p w14:paraId="23544367" w14:textId="77777777" w:rsidR="00D13041" w:rsidRPr="003110A8" w:rsidRDefault="00D13041" w:rsidP="00D13041">
            <w:pPr>
              <w:autoSpaceDE w:val="0"/>
              <w:autoSpaceDN w:val="0"/>
              <w:adjustRightInd w:val="0"/>
              <w:jc w:val="center"/>
              <w:rPr>
                <w:rFonts w:cs="Arial"/>
                <w:strike/>
                <w:color w:val="000000"/>
                <w:highlight w:val="yellow"/>
              </w:rPr>
            </w:pPr>
          </w:p>
        </w:tc>
        <w:tc>
          <w:tcPr>
            <w:tcW w:w="270" w:type="dxa"/>
            <w:shd w:val="clear" w:color="auto" w:fill="auto"/>
            <w:tcMar>
              <w:left w:w="29" w:type="dxa"/>
              <w:right w:w="29" w:type="dxa"/>
            </w:tcMar>
          </w:tcPr>
          <w:p w14:paraId="23544368" w14:textId="77777777" w:rsidR="00D13041" w:rsidRPr="003110A8" w:rsidRDefault="00D13041" w:rsidP="003A795C">
            <w:pPr>
              <w:autoSpaceDE w:val="0"/>
              <w:autoSpaceDN w:val="0"/>
              <w:adjustRightInd w:val="0"/>
              <w:rPr>
                <w:rFonts w:cs="Arial"/>
                <w:strike/>
                <w:color w:val="000000"/>
                <w:highlight w:val="yellow"/>
              </w:rPr>
            </w:pPr>
          </w:p>
        </w:tc>
        <w:tc>
          <w:tcPr>
            <w:tcW w:w="1171" w:type="dxa"/>
            <w:tcBorders>
              <w:bottom w:val="single" w:sz="4" w:space="0" w:color="auto"/>
            </w:tcBorders>
            <w:shd w:val="clear" w:color="auto" w:fill="auto"/>
            <w:vAlign w:val="bottom"/>
          </w:tcPr>
          <w:p w14:paraId="23544369" w14:textId="77777777" w:rsidR="00D13041" w:rsidRPr="00484088" w:rsidRDefault="00D13041" w:rsidP="00750A4B">
            <w:pPr>
              <w:autoSpaceDE w:val="0"/>
              <w:autoSpaceDN w:val="0"/>
              <w:adjustRightInd w:val="0"/>
              <w:jc w:val="center"/>
              <w:rPr>
                <w:rFonts w:cs="Arial"/>
                <w:color w:val="000000"/>
              </w:rPr>
            </w:pPr>
            <w:r w:rsidRPr="00484088">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484088">
              <w:rPr>
                <w:rFonts w:cs="Arial"/>
                <w:color w:val="000000"/>
              </w:rPr>
              <w:instrText xml:space="preserve"> FORMTEXT </w:instrText>
            </w:r>
            <w:r w:rsidRPr="00484088">
              <w:rPr>
                <w:rFonts w:cs="Arial"/>
                <w:color w:val="000000"/>
              </w:rPr>
            </w:r>
            <w:r w:rsidRPr="00484088">
              <w:rPr>
                <w:rFonts w:cs="Arial"/>
                <w:color w:val="000000"/>
              </w:rPr>
              <w:fldChar w:fldCharType="separate"/>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color w:val="000000"/>
              </w:rPr>
              <w:fldChar w:fldCharType="end"/>
            </w:r>
          </w:p>
        </w:tc>
        <w:tc>
          <w:tcPr>
            <w:tcW w:w="270" w:type="dxa"/>
            <w:shd w:val="clear" w:color="auto" w:fill="auto"/>
            <w:tcMar>
              <w:left w:w="29" w:type="dxa"/>
              <w:right w:w="29" w:type="dxa"/>
            </w:tcMar>
          </w:tcPr>
          <w:p w14:paraId="2354436A" w14:textId="77777777" w:rsidR="00D13041" w:rsidRPr="00484088" w:rsidRDefault="00D13041" w:rsidP="003A795C">
            <w:pPr>
              <w:autoSpaceDE w:val="0"/>
              <w:autoSpaceDN w:val="0"/>
              <w:adjustRightInd w:val="0"/>
              <w:rPr>
                <w:rFonts w:cs="Arial"/>
                <w:color w:val="000000"/>
              </w:rPr>
            </w:pPr>
          </w:p>
        </w:tc>
        <w:tc>
          <w:tcPr>
            <w:tcW w:w="3780" w:type="dxa"/>
            <w:tcBorders>
              <w:bottom w:val="single" w:sz="4" w:space="0" w:color="auto"/>
            </w:tcBorders>
            <w:shd w:val="clear" w:color="auto" w:fill="auto"/>
            <w:tcMar>
              <w:left w:w="29" w:type="dxa"/>
              <w:right w:w="29" w:type="dxa"/>
            </w:tcMar>
            <w:vAlign w:val="bottom"/>
          </w:tcPr>
          <w:p w14:paraId="2354436B" w14:textId="77777777" w:rsidR="00D13041" w:rsidRPr="00484088" w:rsidRDefault="00D13041" w:rsidP="003A795C">
            <w:pPr>
              <w:autoSpaceDE w:val="0"/>
              <w:autoSpaceDN w:val="0"/>
              <w:adjustRightInd w:val="0"/>
              <w:jc w:val="center"/>
              <w:rPr>
                <w:rFonts w:cs="Arial"/>
                <w:color w:val="000000"/>
              </w:rPr>
            </w:pPr>
          </w:p>
        </w:tc>
        <w:tc>
          <w:tcPr>
            <w:tcW w:w="270" w:type="dxa"/>
            <w:shd w:val="clear" w:color="auto" w:fill="auto"/>
            <w:tcMar>
              <w:left w:w="29" w:type="dxa"/>
              <w:right w:w="29" w:type="dxa"/>
            </w:tcMar>
            <w:vAlign w:val="bottom"/>
          </w:tcPr>
          <w:p w14:paraId="2354436C" w14:textId="77777777" w:rsidR="00D13041" w:rsidRPr="00484088" w:rsidRDefault="00D13041" w:rsidP="003A795C">
            <w:pPr>
              <w:autoSpaceDE w:val="0"/>
              <w:autoSpaceDN w:val="0"/>
              <w:adjustRightInd w:val="0"/>
              <w:rPr>
                <w:rFonts w:cs="Arial"/>
                <w:color w:val="000000"/>
              </w:rPr>
            </w:pPr>
          </w:p>
        </w:tc>
        <w:tc>
          <w:tcPr>
            <w:tcW w:w="1190" w:type="dxa"/>
            <w:tcBorders>
              <w:bottom w:val="single" w:sz="4" w:space="0" w:color="auto"/>
            </w:tcBorders>
            <w:shd w:val="clear" w:color="auto" w:fill="auto"/>
            <w:tcMar>
              <w:left w:w="29" w:type="dxa"/>
              <w:right w:w="29" w:type="dxa"/>
            </w:tcMar>
            <w:vAlign w:val="bottom"/>
          </w:tcPr>
          <w:p w14:paraId="2354436D" w14:textId="77777777" w:rsidR="00D13041" w:rsidRPr="00484088" w:rsidRDefault="00D13041" w:rsidP="00D13041">
            <w:pPr>
              <w:autoSpaceDE w:val="0"/>
              <w:autoSpaceDN w:val="0"/>
              <w:adjustRightInd w:val="0"/>
              <w:jc w:val="center"/>
              <w:rPr>
                <w:rFonts w:cs="Arial"/>
                <w:color w:val="000000"/>
              </w:rPr>
            </w:pPr>
            <w:r w:rsidRPr="00484088">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484088">
              <w:rPr>
                <w:rFonts w:cs="Arial"/>
                <w:color w:val="000000"/>
              </w:rPr>
              <w:instrText xml:space="preserve"> FORMTEXT </w:instrText>
            </w:r>
            <w:r w:rsidRPr="00484088">
              <w:rPr>
                <w:rFonts w:cs="Arial"/>
                <w:color w:val="000000"/>
              </w:rPr>
            </w:r>
            <w:r w:rsidRPr="00484088">
              <w:rPr>
                <w:rFonts w:cs="Arial"/>
                <w:color w:val="000000"/>
              </w:rPr>
              <w:fldChar w:fldCharType="separate"/>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color w:val="000000"/>
              </w:rPr>
              <w:fldChar w:fldCharType="end"/>
            </w:r>
          </w:p>
        </w:tc>
      </w:tr>
      <w:tr w:rsidR="00E14E19" w:rsidRPr="003A795C" w14:paraId="23544371" w14:textId="77777777" w:rsidTr="00C20393">
        <w:trPr>
          <w:trHeight w:val="305"/>
          <w:jc w:val="center"/>
        </w:trPr>
        <w:tc>
          <w:tcPr>
            <w:tcW w:w="5511" w:type="dxa"/>
            <w:gridSpan w:val="3"/>
            <w:shd w:val="clear" w:color="auto" w:fill="auto"/>
          </w:tcPr>
          <w:p w14:paraId="2354436F" w14:textId="77777777" w:rsidR="00E14E19" w:rsidRPr="00484088" w:rsidRDefault="00E14E19" w:rsidP="00B36153">
            <w:pPr>
              <w:tabs>
                <w:tab w:val="left" w:pos="1713"/>
                <w:tab w:val="left" w:pos="4593"/>
              </w:tabs>
              <w:autoSpaceDE w:val="0"/>
              <w:autoSpaceDN w:val="0"/>
              <w:adjustRightInd w:val="0"/>
              <w:rPr>
                <w:rFonts w:cs="Arial"/>
                <w:color w:val="000000"/>
                <w:sz w:val="20"/>
                <w:szCs w:val="20"/>
              </w:rPr>
            </w:pPr>
            <w:r w:rsidRPr="00484088">
              <w:rPr>
                <w:rFonts w:cs="Arial"/>
                <w:color w:val="000000"/>
                <w:sz w:val="18"/>
                <w:szCs w:val="18"/>
              </w:rPr>
              <w:t xml:space="preserve">   </w:t>
            </w:r>
            <w:r w:rsidR="009C1B3A" w:rsidRPr="00484088">
              <w:rPr>
                <w:rFonts w:cs="Arial"/>
                <w:color w:val="000000"/>
                <w:sz w:val="18"/>
                <w:szCs w:val="18"/>
              </w:rPr>
              <w:tab/>
            </w:r>
            <w:r w:rsidR="00614A56" w:rsidRPr="00484088">
              <w:rPr>
                <w:rFonts w:cs="Arial"/>
                <w:color w:val="000000"/>
                <w:sz w:val="20"/>
                <w:szCs w:val="20"/>
              </w:rPr>
              <w:t>Resident</w:t>
            </w:r>
            <w:r w:rsidR="00750A4B" w:rsidRPr="00484088">
              <w:rPr>
                <w:rFonts w:cs="Arial"/>
                <w:color w:val="000000"/>
                <w:sz w:val="20"/>
                <w:szCs w:val="20"/>
              </w:rPr>
              <w:tab/>
              <w:t>Date</w:t>
            </w:r>
          </w:p>
        </w:tc>
        <w:tc>
          <w:tcPr>
            <w:tcW w:w="5510" w:type="dxa"/>
            <w:gridSpan w:val="4"/>
            <w:shd w:val="clear" w:color="auto" w:fill="auto"/>
          </w:tcPr>
          <w:p w14:paraId="23544370" w14:textId="77777777" w:rsidR="00E14E19" w:rsidRPr="00484088" w:rsidRDefault="00E14E19" w:rsidP="00B36153">
            <w:pPr>
              <w:tabs>
                <w:tab w:val="left" w:pos="1513"/>
                <w:tab w:val="left" w:pos="4573"/>
              </w:tabs>
              <w:autoSpaceDE w:val="0"/>
              <w:autoSpaceDN w:val="0"/>
              <w:adjustRightInd w:val="0"/>
              <w:rPr>
                <w:rFonts w:cs="Arial"/>
                <w:color w:val="000000"/>
                <w:sz w:val="20"/>
                <w:szCs w:val="20"/>
              </w:rPr>
            </w:pPr>
            <w:r w:rsidRPr="00484088">
              <w:rPr>
                <w:rFonts w:cs="Arial"/>
                <w:color w:val="000000"/>
                <w:sz w:val="18"/>
                <w:szCs w:val="18"/>
              </w:rPr>
              <w:tab/>
            </w:r>
            <w:r w:rsidR="00614A56" w:rsidRPr="00484088">
              <w:rPr>
                <w:rFonts w:cs="Arial"/>
                <w:color w:val="000000"/>
                <w:sz w:val="20"/>
                <w:szCs w:val="20"/>
              </w:rPr>
              <w:t>Spouse</w:t>
            </w:r>
            <w:r w:rsidRPr="00484088">
              <w:rPr>
                <w:rFonts w:cs="Arial"/>
                <w:color w:val="000000"/>
                <w:sz w:val="20"/>
                <w:szCs w:val="20"/>
              </w:rPr>
              <w:tab/>
              <w:t xml:space="preserve">Date </w:t>
            </w:r>
          </w:p>
        </w:tc>
      </w:tr>
    </w:tbl>
    <w:p w14:paraId="0810CB69" w14:textId="075828B4" w:rsidR="00FF3B49" w:rsidRDefault="00FF3B49"/>
    <w:p w14:paraId="5C1E45A6" w14:textId="1062DD5B" w:rsidR="00FF3B49" w:rsidRDefault="00FF3B49"/>
    <w:p w14:paraId="3BD29CB0" w14:textId="19D1E15C" w:rsidR="00FF3B49" w:rsidRDefault="00FF3B49"/>
    <w:p w14:paraId="60781366" w14:textId="77777777" w:rsidR="00212382" w:rsidRPr="00212382" w:rsidRDefault="00212382" w:rsidP="00212382">
      <w:pPr>
        <w:rPr>
          <w:vanish/>
        </w:rPr>
      </w:pPr>
    </w:p>
    <w:p w14:paraId="36B8149D" w14:textId="29380D48" w:rsidR="00A73FC4" w:rsidRDefault="00A73FC4" w:rsidP="000E3332">
      <w:pPr>
        <w:tabs>
          <w:tab w:val="left" w:pos="5757"/>
        </w:tabs>
        <w:autoSpaceDE w:val="0"/>
        <w:autoSpaceDN w:val="0"/>
        <w:adjustRightInd w:val="0"/>
        <w:rPr>
          <w:rFonts w:cs="Arial"/>
          <w:sz w:val="16"/>
          <w:szCs w:val="16"/>
        </w:rPr>
      </w:pPr>
    </w:p>
    <w:p w14:paraId="6662476A" w14:textId="635A998D" w:rsidR="000E3332" w:rsidRDefault="000E3332" w:rsidP="000E3332">
      <w:pPr>
        <w:tabs>
          <w:tab w:val="left" w:pos="5757"/>
        </w:tabs>
        <w:autoSpaceDE w:val="0"/>
        <w:autoSpaceDN w:val="0"/>
        <w:adjustRightInd w:val="0"/>
        <w:rPr>
          <w:rFonts w:cs="Arial"/>
          <w:sz w:val="16"/>
          <w:szCs w:val="16"/>
        </w:rPr>
      </w:pPr>
    </w:p>
    <w:p w14:paraId="4BEB35F1" w14:textId="77777777" w:rsidR="000E3332" w:rsidRDefault="000E3332">
      <w:pPr>
        <w:rPr>
          <w:rFonts w:cs="Arial"/>
          <w:b/>
          <w:bCs/>
          <w:sz w:val="28"/>
          <w:szCs w:val="28"/>
        </w:rPr>
      </w:pPr>
      <w:r>
        <w:rPr>
          <w:rFonts w:cs="Arial"/>
          <w:b/>
          <w:bCs/>
          <w:sz w:val="28"/>
          <w:szCs w:val="28"/>
        </w:rPr>
        <w:br w:type="page"/>
      </w:r>
    </w:p>
    <w:p w14:paraId="0AE4C1AF" w14:textId="77777777" w:rsidR="000E3332" w:rsidRDefault="000E3332" w:rsidP="000E3332">
      <w:pPr>
        <w:tabs>
          <w:tab w:val="left" w:pos="7923"/>
        </w:tabs>
        <w:autoSpaceDE w:val="0"/>
        <w:autoSpaceDN w:val="0"/>
        <w:adjustRightInd w:val="0"/>
        <w:jc w:val="center"/>
        <w:rPr>
          <w:rFonts w:cs="Arial"/>
          <w:b/>
          <w:bCs/>
          <w:sz w:val="28"/>
          <w:szCs w:val="28"/>
        </w:rPr>
      </w:pPr>
    </w:p>
    <w:p w14:paraId="35645CD8" w14:textId="017BF14D" w:rsidR="000E3332" w:rsidRPr="00FF3B49" w:rsidRDefault="000E3332" w:rsidP="000E3332">
      <w:pPr>
        <w:tabs>
          <w:tab w:val="left" w:pos="7923"/>
        </w:tabs>
        <w:autoSpaceDE w:val="0"/>
        <w:autoSpaceDN w:val="0"/>
        <w:adjustRightInd w:val="0"/>
        <w:jc w:val="center"/>
        <w:rPr>
          <w:rFonts w:cs="Arial"/>
          <w:b/>
          <w:bCs/>
          <w:sz w:val="28"/>
          <w:szCs w:val="28"/>
        </w:rPr>
      </w:pPr>
      <w:r w:rsidRPr="000E3332">
        <w:rPr>
          <w:rFonts w:cs="Arial"/>
          <w:b/>
          <w:bCs/>
          <w:noProof/>
          <w:sz w:val="28"/>
          <w:szCs w:val="28"/>
        </w:rPr>
        <mc:AlternateContent>
          <mc:Choice Requires="wps">
            <w:drawing>
              <wp:anchor distT="45720" distB="45720" distL="114300" distR="114300" simplePos="0" relativeHeight="251659776" behindDoc="1" locked="0" layoutInCell="1" allowOverlap="1" wp14:anchorId="1061A290" wp14:editId="7F9F2FFD">
                <wp:simplePos x="0" y="0"/>
                <wp:positionH relativeFrom="column">
                  <wp:posOffset>6147843</wp:posOffset>
                </wp:positionH>
                <wp:positionV relativeFrom="page">
                  <wp:posOffset>211540</wp:posOffset>
                </wp:positionV>
                <wp:extent cx="822960" cy="655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55320"/>
                        </a:xfrm>
                        <a:prstGeom prst="rect">
                          <a:avLst/>
                        </a:prstGeom>
                        <a:solidFill>
                          <a:srgbClr val="FFFFFF"/>
                        </a:solidFill>
                        <a:ln w="9525">
                          <a:noFill/>
                          <a:miter lim="800000"/>
                          <a:headEnd/>
                          <a:tailEnd/>
                        </a:ln>
                      </wps:spPr>
                      <wps:txbx>
                        <w:txbxContent>
                          <w:p w14:paraId="32A9C992" w14:textId="216AF268" w:rsidR="000E3332" w:rsidRPr="00FF3B49" w:rsidRDefault="000E3332" w:rsidP="000E3332">
                            <w:pPr>
                              <w:pStyle w:val="Default"/>
                              <w:jc w:val="right"/>
                              <w:rPr>
                                <w:sz w:val="18"/>
                                <w:szCs w:val="18"/>
                              </w:rPr>
                            </w:pPr>
                            <w:r w:rsidRPr="00FF3B49">
                              <w:rPr>
                                <w:sz w:val="18"/>
                                <w:szCs w:val="18"/>
                              </w:rPr>
                              <w:t>DR-504S</w:t>
                            </w:r>
                          </w:p>
                          <w:p w14:paraId="36A6A475" w14:textId="2C7604BA" w:rsidR="000E3332" w:rsidRPr="00EE2753" w:rsidRDefault="000E3332" w:rsidP="000E3332">
                            <w:pPr>
                              <w:jc w:val="right"/>
                              <w:rPr>
                                <w:rFonts w:cs="Arial"/>
                                <w:sz w:val="18"/>
                                <w:szCs w:val="18"/>
                              </w:rPr>
                            </w:pPr>
                            <w:r w:rsidRPr="00FF3B49">
                              <w:rPr>
                                <w:rFonts w:cs="Arial"/>
                                <w:sz w:val="18"/>
                                <w:szCs w:val="18"/>
                              </w:rPr>
                              <w:t>Eff</w:t>
                            </w:r>
                            <w:r w:rsidRPr="00EE2753">
                              <w:rPr>
                                <w:rFonts w:cs="Arial"/>
                                <w:sz w:val="18"/>
                                <w:szCs w:val="18"/>
                              </w:rPr>
                              <w:t xml:space="preserve">. </w:t>
                            </w:r>
                            <w:r w:rsidR="00B83AA6">
                              <w:rPr>
                                <w:rFonts w:cs="Arial"/>
                                <w:sz w:val="18"/>
                                <w:szCs w:val="18"/>
                              </w:rPr>
                              <w:t>11/21</w:t>
                            </w:r>
                          </w:p>
                          <w:p w14:paraId="31FFDBBF" w14:textId="77777777" w:rsidR="000E3332" w:rsidRPr="00BD5CC2" w:rsidRDefault="000E3332" w:rsidP="000E3332">
                            <w:pPr>
                              <w:jc w:val="right"/>
                              <w:rPr>
                                <w:rFonts w:cs="Arial"/>
                                <w:sz w:val="20"/>
                                <w:szCs w:val="20"/>
                              </w:rPr>
                            </w:pPr>
                            <w:r w:rsidRPr="00EE2753">
                              <w:rPr>
                                <w:rFonts w:cs="Arial"/>
                                <w:sz w:val="18"/>
                                <w:szCs w:val="18"/>
                              </w:rPr>
                              <w:t>Page 2 of 2</w:t>
                            </w:r>
                          </w:p>
                          <w:p w14:paraId="4F642047" w14:textId="0D12B308" w:rsidR="000E3332" w:rsidRDefault="000E33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1A290" id="Text Box 2" o:spid="_x0000_s1027" type="#_x0000_t202" style="position:absolute;left:0;text-align:left;margin-left:484.1pt;margin-top:16.65pt;width:64.8pt;height:51.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" stroked="f">
                <v:textbox style="mso-fit-shape-to-text:t">
                  <w:txbxContent>
                    <w:p w14:paraId="32A9C992" w14:textId="216AF268" w:rsidR="000E3332" w:rsidRPr="00FF3B49" w:rsidRDefault="000E3332" w:rsidP="000E3332">
                      <w:pPr>
                        <w:pStyle w:val="Default"/>
                        <w:jc w:val="right"/>
                        <w:rPr>
                          <w:sz w:val="18"/>
                          <w:szCs w:val="18"/>
                        </w:rPr>
                      </w:pPr>
                      <w:r w:rsidRPr="00FF3B49">
                        <w:rPr>
                          <w:sz w:val="18"/>
                          <w:szCs w:val="18"/>
                        </w:rPr>
                        <w:t>DR-504S</w:t>
                      </w:r>
                    </w:p>
                    <w:p w14:paraId="36A6A475" w14:textId="2C7604BA" w:rsidR="000E3332" w:rsidRPr="00EE2753" w:rsidRDefault="000E3332" w:rsidP="000E3332">
                      <w:pPr>
                        <w:jc w:val="right"/>
                        <w:rPr>
                          <w:rFonts w:cs="Arial"/>
                          <w:sz w:val="18"/>
                          <w:szCs w:val="18"/>
                        </w:rPr>
                      </w:pPr>
                      <w:r w:rsidRPr="00FF3B49">
                        <w:rPr>
                          <w:rFonts w:cs="Arial"/>
                          <w:sz w:val="18"/>
                          <w:szCs w:val="18"/>
                        </w:rPr>
                        <w:t>Eff</w:t>
                      </w:r>
                      <w:r w:rsidRPr="00EE2753">
                        <w:rPr>
                          <w:rFonts w:cs="Arial"/>
                          <w:sz w:val="18"/>
                          <w:szCs w:val="18"/>
                        </w:rPr>
                        <w:t xml:space="preserve">. </w:t>
                      </w:r>
                      <w:r w:rsidR="00B83AA6">
                        <w:rPr>
                          <w:rFonts w:cs="Arial"/>
                          <w:sz w:val="18"/>
                          <w:szCs w:val="18"/>
                        </w:rPr>
                        <w:t>11/21</w:t>
                      </w:r>
                    </w:p>
                    <w:p w14:paraId="31FFDBBF" w14:textId="77777777" w:rsidR="000E3332" w:rsidRPr="00BD5CC2" w:rsidRDefault="000E3332" w:rsidP="000E3332">
                      <w:pPr>
                        <w:jc w:val="right"/>
                        <w:rPr>
                          <w:rFonts w:cs="Arial"/>
                          <w:sz w:val="20"/>
                          <w:szCs w:val="20"/>
                        </w:rPr>
                      </w:pPr>
                      <w:r w:rsidRPr="00EE2753">
                        <w:rPr>
                          <w:rFonts w:cs="Arial"/>
                          <w:sz w:val="18"/>
                          <w:szCs w:val="18"/>
                        </w:rPr>
                        <w:t>Page 2 of 2</w:t>
                      </w:r>
                    </w:p>
                    <w:p w14:paraId="4F642047" w14:textId="0D12B308" w:rsidR="000E3332" w:rsidRDefault="000E3332"/>
                  </w:txbxContent>
                </v:textbox>
                <w10:wrap anchory="page"/>
              </v:shape>
            </w:pict>
          </mc:Fallback>
        </mc:AlternateContent>
      </w:r>
      <w:r w:rsidRPr="00FF3B49">
        <w:rPr>
          <w:rFonts w:cs="Arial"/>
          <w:b/>
          <w:bCs/>
          <w:sz w:val="28"/>
          <w:szCs w:val="28"/>
        </w:rPr>
        <w:t>INSTRUCTIONS</w:t>
      </w:r>
    </w:p>
    <w:p w14:paraId="664AA761" w14:textId="77777777" w:rsidR="000E3332" w:rsidRPr="00FF3B49" w:rsidRDefault="000E3332" w:rsidP="000E3332">
      <w:pPr>
        <w:tabs>
          <w:tab w:val="left" w:pos="7923"/>
        </w:tabs>
        <w:autoSpaceDE w:val="0"/>
        <w:autoSpaceDN w:val="0"/>
        <w:adjustRightInd w:val="0"/>
        <w:jc w:val="center"/>
        <w:rPr>
          <w:rFonts w:ascii="HelveticaNeue-Bold" w:hAnsi="HelveticaNeue-Bold" w:cs="HelveticaNeue-Bold"/>
          <w:b/>
          <w:bCs/>
          <w:sz w:val="20"/>
          <w:szCs w:val="20"/>
        </w:rPr>
      </w:pPr>
    </w:p>
    <w:p w14:paraId="59041711" w14:textId="77777777" w:rsidR="000E3332" w:rsidRPr="00C44D7A" w:rsidRDefault="000E3332" w:rsidP="000E3332">
      <w:pPr>
        <w:tabs>
          <w:tab w:val="left" w:pos="7923"/>
        </w:tabs>
        <w:autoSpaceDE w:val="0"/>
        <w:autoSpaceDN w:val="0"/>
        <w:adjustRightInd w:val="0"/>
        <w:spacing w:after="120"/>
        <w:ind w:right="720"/>
        <w:rPr>
          <w:sz w:val="24"/>
          <w:szCs w:val="24"/>
        </w:rPr>
      </w:pPr>
      <w:r w:rsidRPr="00C44D7A">
        <w:rPr>
          <w:sz w:val="24"/>
          <w:szCs w:val="24"/>
        </w:rPr>
        <w:t xml:space="preserve">This affidavit must be completed by residents who reside in a home for the aged, per section </w:t>
      </w:r>
      <w:hyperlink r:id="rId13" w:history="1">
        <w:r w:rsidRPr="00C44D7A">
          <w:rPr>
            <w:rStyle w:val="Hyperlink"/>
            <w:color w:val="auto"/>
            <w:sz w:val="24"/>
            <w:szCs w:val="24"/>
            <w:u w:val="none"/>
          </w:rPr>
          <w:t>196.1975(4)</w:t>
        </w:r>
      </w:hyperlink>
      <w:r w:rsidRPr="00C44D7A">
        <w:rPr>
          <w:sz w:val="24"/>
          <w:szCs w:val="24"/>
        </w:rPr>
        <w:t xml:space="preserve">, F.S. This affidavit is an attachment to the </w:t>
      </w:r>
      <w:r w:rsidRPr="00C44D7A">
        <w:rPr>
          <w:i/>
          <w:iCs/>
          <w:sz w:val="24"/>
          <w:szCs w:val="24"/>
        </w:rPr>
        <w:t xml:space="preserve">Ad Valorem Tax Exemption Application and Return for Nonprofit Homes for the Aged </w:t>
      </w:r>
      <w:r w:rsidRPr="00C44D7A">
        <w:rPr>
          <w:bCs/>
          <w:sz w:val="24"/>
          <w:szCs w:val="24"/>
        </w:rPr>
        <w:t>(Form DR-504HA, incorporated by reference in Rule 12D-16.002, F.A.C.). The applicant must submit both the application and all affidavits to the county property appraiser.</w:t>
      </w:r>
    </w:p>
    <w:p w14:paraId="0CF5D76C" w14:textId="77777777" w:rsidR="000E3332" w:rsidRDefault="000E3332" w:rsidP="000E3332">
      <w:pPr>
        <w:tabs>
          <w:tab w:val="left" w:pos="7923"/>
        </w:tabs>
        <w:autoSpaceDE w:val="0"/>
        <w:autoSpaceDN w:val="0"/>
        <w:adjustRightInd w:val="0"/>
        <w:spacing w:after="120"/>
        <w:ind w:right="720"/>
        <w:rPr>
          <w:sz w:val="24"/>
          <w:szCs w:val="24"/>
        </w:rPr>
      </w:pPr>
      <w:r w:rsidRPr="00C44D7A">
        <w:rPr>
          <w:sz w:val="24"/>
          <w:szCs w:val="24"/>
        </w:rPr>
        <w:t>The Department publishes the</w:t>
      </w:r>
      <w:r w:rsidRPr="00C44D7A">
        <w:rPr>
          <w:i/>
          <w:iCs/>
          <w:sz w:val="24"/>
          <w:szCs w:val="24"/>
        </w:rPr>
        <w:t xml:space="preserve"> </w:t>
      </w:r>
      <w:r w:rsidRPr="00C44D7A">
        <w:rPr>
          <w:sz w:val="24"/>
          <w:szCs w:val="24"/>
        </w:rPr>
        <w:t xml:space="preserve">annual maximum income limitation in the publication, </w:t>
      </w:r>
      <w:r w:rsidRPr="00C44D7A">
        <w:rPr>
          <w:i/>
          <w:iCs/>
          <w:sz w:val="24"/>
          <w:szCs w:val="24"/>
        </w:rPr>
        <w:t>Cost of Living</w:t>
      </w:r>
      <w:r w:rsidRPr="00C44D7A">
        <w:rPr>
          <w:sz w:val="24"/>
          <w:szCs w:val="24"/>
        </w:rPr>
        <w:t xml:space="preserve">, available at </w:t>
      </w:r>
      <w:hyperlink r:id="rId14" w:history="1">
        <w:r w:rsidRPr="00C44D7A">
          <w:rPr>
            <w:rStyle w:val="Hyperlink"/>
            <w:color w:val="auto"/>
            <w:sz w:val="24"/>
            <w:szCs w:val="24"/>
            <w:u w:val="none"/>
          </w:rPr>
          <w:t>https://floridarevenue.com/property/Documents/CostofLivingAdjust.pdf</w:t>
        </w:r>
      </w:hyperlink>
      <w:r w:rsidRPr="00C44D7A">
        <w:rPr>
          <w:sz w:val="24"/>
          <w:szCs w:val="24"/>
        </w:rPr>
        <w:t>. These income limitations do not apply to totally and permanently disabled veterans who meet the requirements of s. 196.081, F.S.</w:t>
      </w:r>
    </w:p>
    <w:p w14:paraId="25C1B394" w14:textId="69783272" w:rsidR="000E3332" w:rsidRDefault="000E3332" w:rsidP="000E3332">
      <w:pPr>
        <w:tabs>
          <w:tab w:val="left" w:pos="5757"/>
        </w:tabs>
        <w:autoSpaceDE w:val="0"/>
        <w:autoSpaceDN w:val="0"/>
        <w:adjustRightInd w:val="0"/>
        <w:rPr>
          <w:rFonts w:cs="Arial"/>
          <w:sz w:val="16"/>
          <w:szCs w:val="16"/>
        </w:rPr>
      </w:pPr>
    </w:p>
    <w:p w14:paraId="43342564" w14:textId="4CCA42B8" w:rsidR="000E3332" w:rsidRDefault="000E3332" w:rsidP="000E3332">
      <w:pPr>
        <w:tabs>
          <w:tab w:val="left" w:pos="5757"/>
        </w:tabs>
        <w:autoSpaceDE w:val="0"/>
        <w:autoSpaceDN w:val="0"/>
        <w:adjustRightInd w:val="0"/>
        <w:rPr>
          <w:rFonts w:cs="Arial"/>
          <w:sz w:val="16"/>
          <w:szCs w:val="16"/>
        </w:rPr>
      </w:pPr>
    </w:p>
    <w:p w14:paraId="066E5DB2" w14:textId="530D28C4" w:rsidR="000E3332" w:rsidRDefault="000E3332" w:rsidP="000E3332">
      <w:pPr>
        <w:tabs>
          <w:tab w:val="left" w:pos="5757"/>
        </w:tabs>
        <w:autoSpaceDE w:val="0"/>
        <w:autoSpaceDN w:val="0"/>
        <w:adjustRightInd w:val="0"/>
        <w:rPr>
          <w:rFonts w:cs="Arial"/>
          <w:sz w:val="16"/>
          <w:szCs w:val="16"/>
        </w:rPr>
      </w:pPr>
    </w:p>
    <w:p w14:paraId="3AE1BC66" w14:textId="01055CB1" w:rsidR="000E3332" w:rsidRDefault="000E3332" w:rsidP="000E3332">
      <w:pPr>
        <w:tabs>
          <w:tab w:val="left" w:pos="5757"/>
        </w:tabs>
        <w:autoSpaceDE w:val="0"/>
        <w:autoSpaceDN w:val="0"/>
        <w:adjustRightInd w:val="0"/>
        <w:rPr>
          <w:rFonts w:cs="Arial"/>
          <w:sz w:val="16"/>
          <w:szCs w:val="16"/>
        </w:rPr>
      </w:pPr>
    </w:p>
    <w:p w14:paraId="45C1984A" w14:textId="2EFC2C3F" w:rsidR="000E3332" w:rsidRDefault="000E3332" w:rsidP="000E3332">
      <w:pPr>
        <w:tabs>
          <w:tab w:val="left" w:pos="5757"/>
        </w:tabs>
        <w:autoSpaceDE w:val="0"/>
        <w:autoSpaceDN w:val="0"/>
        <w:adjustRightInd w:val="0"/>
        <w:rPr>
          <w:rFonts w:cs="Arial"/>
          <w:sz w:val="16"/>
          <w:szCs w:val="16"/>
        </w:rPr>
      </w:pPr>
    </w:p>
    <w:p w14:paraId="1B3A3844" w14:textId="238D5834" w:rsidR="000E3332" w:rsidRDefault="000E3332" w:rsidP="000E3332">
      <w:pPr>
        <w:tabs>
          <w:tab w:val="left" w:pos="5757"/>
        </w:tabs>
        <w:autoSpaceDE w:val="0"/>
        <w:autoSpaceDN w:val="0"/>
        <w:adjustRightInd w:val="0"/>
        <w:rPr>
          <w:rFonts w:cs="Arial"/>
          <w:sz w:val="16"/>
          <w:szCs w:val="16"/>
        </w:rPr>
      </w:pPr>
    </w:p>
    <w:p w14:paraId="007D9205" w14:textId="6C577619" w:rsidR="000E3332" w:rsidRDefault="000E3332" w:rsidP="000E3332">
      <w:pPr>
        <w:tabs>
          <w:tab w:val="left" w:pos="5757"/>
        </w:tabs>
        <w:autoSpaceDE w:val="0"/>
        <w:autoSpaceDN w:val="0"/>
        <w:adjustRightInd w:val="0"/>
        <w:rPr>
          <w:rFonts w:cs="Arial"/>
          <w:sz w:val="16"/>
          <w:szCs w:val="16"/>
        </w:rPr>
      </w:pPr>
    </w:p>
    <w:p w14:paraId="725A8455" w14:textId="1593A1CC" w:rsidR="000E3332" w:rsidRDefault="000E3332" w:rsidP="000E3332">
      <w:pPr>
        <w:tabs>
          <w:tab w:val="left" w:pos="5757"/>
        </w:tabs>
        <w:autoSpaceDE w:val="0"/>
        <w:autoSpaceDN w:val="0"/>
        <w:adjustRightInd w:val="0"/>
        <w:rPr>
          <w:rFonts w:cs="Arial"/>
          <w:sz w:val="16"/>
          <w:szCs w:val="16"/>
        </w:rPr>
      </w:pPr>
    </w:p>
    <w:p w14:paraId="5BB2DEC2" w14:textId="78189589" w:rsidR="000E3332" w:rsidRDefault="000E3332" w:rsidP="000E3332">
      <w:pPr>
        <w:tabs>
          <w:tab w:val="left" w:pos="5757"/>
        </w:tabs>
        <w:autoSpaceDE w:val="0"/>
        <w:autoSpaceDN w:val="0"/>
        <w:adjustRightInd w:val="0"/>
        <w:rPr>
          <w:rFonts w:cs="Arial"/>
          <w:sz w:val="16"/>
          <w:szCs w:val="16"/>
        </w:rPr>
      </w:pPr>
    </w:p>
    <w:p w14:paraId="622D9989" w14:textId="0A6804D9" w:rsidR="000E3332" w:rsidRDefault="000E3332" w:rsidP="000E3332">
      <w:pPr>
        <w:tabs>
          <w:tab w:val="left" w:pos="5757"/>
        </w:tabs>
        <w:autoSpaceDE w:val="0"/>
        <w:autoSpaceDN w:val="0"/>
        <w:adjustRightInd w:val="0"/>
        <w:rPr>
          <w:rFonts w:cs="Arial"/>
          <w:sz w:val="16"/>
          <w:szCs w:val="16"/>
        </w:rPr>
      </w:pPr>
    </w:p>
    <w:p w14:paraId="538EB7C5" w14:textId="252CF096" w:rsidR="000E3332" w:rsidRDefault="000E3332" w:rsidP="000E3332">
      <w:pPr>
        <w:tabs>
          <w:tab w:val="left" w:pos="5757"/>
        </w:tabs>
        <w:autoSpaceDE w:val="0"/>
        <w:autoSpaceDN w:val="0"/>
        <w:adjustRightInd w:val="0"/>
        <w:rPr>
          <w:rFonts w:cs="Arial"/>
          <w:sz w:val="16"/>
          <w:szCs w:val="16"/>
        </w:rPr>
      </w:pPr>
    </w:p>
    <w:p w14:paraId="4816732C" w14:textId="204D402B" w:rsidR="000E3332" w:rsidRDefault="000E3332" w:rsidP="000E3332">
      <w:pPr>
        <w:tabs>
          <w:tab w:val="left" w:pos="5757"/>
        </w:tabs>
        <w:autoSpaceDE w:val="0"/>
        <w:autoSpaceDN w:val="0"/>
        <w:adjustRightInd w:val="0"/>
        <w:rPr>
          <w:rFonts w:cs="Arial"/>
          <w:sz w:val="16"/>
          <w:szCs w:val="16"/>
        </w:rPr>
      </w:pPr>
    </w:p>
    <w:p w14:paraId="4EA37BA6" w14:textId="70CB7AD3" w:rsidR="000E3332" w:rsidRDefault="000E3332" w:rsidP="000E3332">
      <w:pPr>
        <w:tabs>
          <w:tab w:val="left" w:pos="5757"/>
        </w:tabs>
        <w:autoSpaceDE w:val="0"/>
        <w:autoSpaceDN w:val="0"/>
        <w:adjustRightInd w:val="0"/>
        <w:rPr>
          <w:rFonts w:cs="Arial"/>
          <w:sz w:val="16"/>
          <w:szCs w:val="16"/>
        </w:rPr>
      </w:pPr>
    </w:p>
    <w:p w14:paraId="4933E398" w14:textId="66AF0A45" w:rsidR="000E3332" w:rsidRDefault="000E3332" w:rsidP="000E3332">
      <w:pPr>
        <w:tabs>
          <w:tab w:val="left" w:pos="5757"/>
        </w:tabs>
        <w:autoSpaceDE w:val="0"/>
        <w:autoSpaceDN w:val="0"/>
        <w:adjustRightInd w:val="0"/>
        <w:rPr>
          <w:rFonts w:cs="Arial"/>
          <w:sz w:val="16"/>
          <w:szCs w:val="16"/>
        </w:rPr>
      </w:pPr>
    </w:p>
    <w:p w14:paraId="6429E0EA" w14:textId="35A667C5" w:rsidR="000E3332" w:rsidRDefault="000E3332" w:rsidP="000E3332">
      <w:pPr>
        <w:tabs>
          <w:tab w:val="left" w:pos="5757"/>
        </w:tabs>
        <w:autoSpaceDE w:val="0"/>
        <w:autoSpaceDN w:val="0"/>
        <w:adjustRightInd w:val="0"/>
        <w:rPr>
          <w:rFonts w:cs="Arial"/>
          <w:sz w:val="16"/>
          <w:szCs w:val="16"/>
        </w:rPr>
      </w:pPr>
    </w:p>
    <w:p w14:paraId="4BE7C695" w14:textId="15BA300D" w:rsidR="000E3332" w:rsidRDefault="000E3332" w:rsidP="000E3332">
      <w:pPr>
        <w:tabs>
          <w:tab w:val="left" w:pos="5757"/>
        </w:tabs>
        <w:autoSpaceDE w:val="0"/>
        <w:autoSpaceDN w:val="0"/>
        <w:adjustRightInd w:val="0"/>
        <w:rPr>
          <w:rFonts w:cs="Arial"/>
          <w:sz w:val="16"/>
          <w:szCs w:val="16"/>
        </w:rPr>
      </w:pPr>
    </w:p>
    <w:p w14:paraId="22D2281C" w14:textId="7359754A" w:rsidR="000E3332" w:rsidRDefault="000E3332" w:rsidP="000E3332">
      <w:pPr>
        <w:tabs>
          <w:tab w:val="left" w:pos="5757"/>
        </w:tabs>
        <w:autoSpaceDE w:val="0"/>
        <w:autoSpaceDN w:val="0"/>
        <w:adjustRightInd w:val="0"/>
        <w:rPr>
          <w:rFonts w:cs="Arial"/>
          <w:sz w:val="16"/>
          <w:szCs w:val="16"/>
        </w:rPr>
      </w:pPr>
    </w:p>
    <w:p w14:paraId="49F57DC9" w14:textId="69E7630E" w:rsidR="000E3332" w:rsidRDefault="000E3332" w:rsidP="000E3332">
      <w:pPr>
        <w:tabs>
          <w:tab w:val="left" w:pos="5757"/>
        </w:tabs>
        <w:autoSpaceDE w:val="0"/>
        <w:autoSpaceDN w:val="0"/>
        <w:adjustRightInd w:val="0"/>
        <w:rPr>
          <w:rFonts w:cs="Arial"/>
          <w:sz w:val="16"/>
          <w:szCs w:val="16"/>
        </w:rPr>
      </w:pPr>
    </w:p>
    <w:p w14:paraId="6CD00486" w14:textId="034A6CDD" w:rsidR="000E3332" w:rsidRDefault="000E3332" w:rsidP="000E3332">
      <w:pPr>
        <w:tabs>
          <w:tab w:val="left" w:pos="5757"/>
        </w:tabs>
        <w:autoSpaceDE w:val="0"/>
        <w:autoSpaceDN w:val="0"/>
        <w:adjustRightInd w:val="0"/>
        <w:rPr>
          <w:rFonts w:cs="Arial"/>
          <w:sz w:val="16"/>
          <w:szCs w:val="16"/>
        </w:rPr>
      </w:pPr>
    </w:p>
    <w:p w14:paraId="593F0837" w14:textId="622B0D15" w:rsidR="000E3332" w:rsidRDefault="000E3332" w:rsidP="000E3332">
      <w:pPr>
        <w:tabs>
          <w:tab w:val="left" w:pos="5757"/>
        </w:tabs>
        <w:autoSpaceDE w:val="0"/>
        <w:autoSpaceDN w:val="0"/>
        <w:adjustRightInd w:val="0"/>
        <w:rPr>
          <w:rFonts w:cs="Arial"/>
          <w:sz w:val="16"/>
          <w:szCs w:val="16"/>
        </w:rPr>
      </w:pPr>
    </w:p>
    <w:p w14:paraId="28A1CD13" w14:textId="624521B3" w:rsidR="000E3332" w:rsidRDefault="000E3332" w:rsidP="000E3332">
      <w:pPr>
        <w:tabs>
          <w:tab w:val="left" w:pos="5757"/>
        </w:tabs>
        <w:autoSpaceDE w:val="0"/>
        <w:autoSpaceDN w:val="0"/>
        <w:adjustRightInd w:val="0"/>
        <w:rPr>
          <w:rFonts w:cs="Arial"/>
          <w:sz w:val="16"/>
          <w:szCs w:val="16"/>
        </w:rPr>
      </w:pPr>
    </w:p>
    <w:p w14:paraId="112ABB07" w14:textId="2F55BDB5" w:rsidR="000E3332" w:rsidRDefault="000E3332" w:rsidP="000E3332">
      <w:pPr>
        <w:tabs>
          <w:tab w:val="left" w:pos="5757"/>
        </w:tabs>
        <w:autoSpaceDE w:val="0"/>
        <w:autoSpaceDN w:val="0"/>
        <w:adjustRightInd w:val="0"/>
        <w:rPr>
          <w:rFonts w:cs="Arial"/>
          <w:sz w:val="16"/>
          <w:szCs w:val="16"/>
        </w:rPr>
      </w:pPr>
    </w:p>
    <w:p w14:paraId="075B8B25" w14:textId="5DF5BB5E" w:rsidR="000E3332" w:rsidRDefault="000E3332" w:rsidP="000E3332">
      <w:pPr>
        <w:tabs>
          <w:tab w:val="left" w:pos="5757"/>
        </w:tabs>
        <w:autoSpaceDE w:val="0"/>
        <w:autoSpaceDN w:val="0"/>
        <w:adjustRightInd w:val="0"/>
        <w:rPr>
          <w:rFonts w:cs="Arial"/>
          <w:sz w:val="16"/>
          <w:szCs w:val="16"/>
        </w:rPr>
      </w:pPr>
    </w:p>
    <w:p w14:paraId="3721F671" w14:textId="2CF8191B" w:rsidR="000E3332" w:rsidRDefault="000E3332" w:rsidP="000E3332">
      <w:pPr>
        <w:tabs>
          <w:tab w:val="left" w:pos="5757"/>
        </w:tabs>
        <w:autoSpaceDE w:val="0"/>
        <w:autoSpaceDN w:val="0"/>
        <w:adjustRightInd w:val="0"/>
        <w:rPr>
          <w:rFonts w:cs="Arial"/>
          <w:sz w:val="16"/>
          <w:szCs w:val="16"/>
        </w:rPr>
      </w:pPr>
    </w:p>
    <w:p w14:paraId="44E7E24C" w14:textId="0EE14E03" w:rsidR="000E3332" w:rsidRDefault="000E3332" w:rsidP="000E3332">
      <w:pPr>
        <w:tabs>
          <w:tab w:val="left" w:pos="5757"/>
        </w:tabs>
        <w:autoSpaceDE w:val="0"/>
        <w:autoSpaceDN w:val="0"/>
        <w:adjustRightInd w:val="0"/>
        <w:rPr>
          <w:rFonts w:cs="Arial"/>
          <w:sz w:val="16"/>
          <w:szCs w:val="16"/>
        </w:rPr>
      </w:pPr>
    </w:p>
    <w:p w14:paraId="747A78BE" w14:textId="1976FEF2" w:rsidR="000E3332" w:rsidRDefault="000E3332" w:rsidP="000E3332">
      <w:pPr>
        <w:tabs>
          <w:tab w:val="left" w:pos="5757"/>
        </w:tabs>
        <w:autoSpaceDE w:val="0"/>
        <w:autoSpaceDN w:val="0"/>
        <w:adjustRightInd w:val="0"/>
        <w:rPr>
          <w:rFonts w:cs="Arial"/>
          <w:sz w:val="16"/>
          <w:szCs w:val="16"/>
        </w:rPr>
      </w:pPr>
    </w:p>
    <w:p w14:paraId="051F4F60" w14:textId="1D34D7F7" w:rsidR="000E3332" w:rsidRDefault="000E3332" w:rsidP="000E3332">
      <w:pPr>
        <w:tabs>
          <w:tab w:val="left" w:pos="5757"/>
        </w:tabs>
        <w:autoSpaceDE w:val="0"/>
        <w:autoSpaceDN w:val="0"/>
        <w:adjustRightInd w:val="0"/>
        <w:rPr>
          <w:rFonts w:cs="Arial"/>
          <w:sz w:val="16"/>
          <w:szCs w:val="16"/>
        </w:rPr>
      </w:pPr>
    </w:p>
    <w:p w14:paraId="0F4DDA27" w14:textId="38B6BF38" w:rsidR="000E3332" w:rsidRDefault="000E3332" w:rsidP="000E3332">
      <w:pPr>
        <w:tabs>
          <w:tab w:val="left" w:pos="5757"/>
        </w:tabs>
        <w:autoSpaceDE w:val="0"/>
        <w:autoSpaceDN w:val="0"/>
        <w:adjustRightInd w:val="0"/>
        <w:rPr>
          <w:rFonts w:cs="Arial"/>
          <w:sz w:val="16"/>
          <w:szCs w:val="16"/>
        </w:rPr>
      </w:pPr>
    </w:p>
    <w:p w14:paraId="55D291E5" w14:textId="0A33F422" w:rsidR="000E3332" w:rsidRDefault="000E3332" w:rsidP="000E3332">
      <w:pPr>
        <w:tabs>
          <w:tab w:val="left" w:pos="5757"/>
        </w:tabs>
        <w:autoSpaceDE w:val="0"/>
        <w:autoSpaceDN w:val="0"/>
        <w:adjustRightInd w:val="0"/>
        <w:rPr>
          <w:rFonts w:cs="Arial"/>
          <w:sz w:val="16"/>
          <w:szCs w:val="16"/>
        </w:rPr>
      </w:pPr>
    </w:p>
    <w:p w14:paraId="06296C16" w14:textId="7E243026" w:rsidR="000E3332" w:rsidRDefault="000E3332" w:rsidP="000E3332">
      <w:pPr>
        <w:tabs>
          <w:tab w:val="left" w:pos="5757"/>
        </w:tabs>
        <w:autoSpaceDE w:val="0"/>
        <w:autoSpaceDN w:val="0"/>
        <w:adjustRightInd w:val="0"/>
        <w:rPr>
          <w:rFonts w:cs="Arial"/>
          <w:sz w:val="16"/>
          <w:szCs w:val="16"/>
        </w:rPr>
      </w:pPr>
    </w:p>
    <w:p w14:paraId="4D582FCB" w14:textId="4B2E60AD" w:rsidR="000E3332" w:rsidRDefault="000E3332" w:rsidP="000E3332">
      <w:pPr>
        <w:tabs>
          <w:tab w:val="left" w:pos="5757"/>
        </w:tabs>
        <w:autoSpaceDE w:val="0"/>
        <w:autoSpaceDN w:val="0"/>
        <w:adjustRightInd w:val="0"/>
        <w:rPr>
          <w:rFonts w:cs="Arial"/>
          <w:sz w:val="16"/>
          <w:szCs w:val="16"/>
        </w:rPr>
      </w:pPr>
    </w:p>
    <w:p w14:paraId="4D3FB632" w14:textId="203D84D7" w:rsidR="000E3332" w:rsidRDefault="000E3332" w:rsidP="000E3332">
      <w:pPr>
        <w:tabs>
          <w:tab w:val="left" w:pos="5757"/>
        </w:tabs>
        <w:autoSpaceDE w:val="0"/>
        <w:autoSpaceDN w:val="0"/>
        <w:adjustRightInd w:val="0"/>
        <w:rPr>
          <w:rFonts w:cs="Arial"/>
          <w:sz w:val="16"/>
          <w:szCs w:val="16"/>
        </w:rPr>
      </w:pPr>
    </w:p>
    <w:p w14:paraId="731DFC6D" w14:textId="6069D702" w:rsidR="000E3332" w:rsidRDefault="000E3332" w:rsidP="000E3332">
      <w:pPr>
        <w:tabs>
          <w:tab w:val="left" w:pos="5757"/>
        </w:tabs>
        <w:autoSpaceDE w:val="0"/>
        <w:autoSpaceDN w:val="0"/>
        <w:adjustRightInd w:val="0"/>
        <w:rPr>
          <w:rFonts w:cs="Arial"/>
          <w:sz w:val="16"/>
          <w:szCs w:val="16"/>
        </w:rPr>
      </w:pPr>
    </w:p>
    <w:p w14:paraId="576A59D7" w14:textId="26057F73" w:rsidR="000E3332" w:rsidRDefault="000E3332" w:rsidP="000E3332">
      <w:pPr>
        <w:tabs>
          <w:tab w:val="left" w:pos="5757"/>
        </w:tabs>
        <w:autoSpaceDE w:val="0"/>
        <w:autoSpaceDN w:val="0"/>
        <w:adjustRightInd w:val="0"/>
        <w:rPr>
          <w:rFonts w:cs="Arial"/>
          <w:sz w:val="16"/>
          <w:szCs w:val="16"/>
        </w:rPr>
      </w:pPr>
    </w:p>
    <w:p w14:paraId="3BF7194C" w14:textId="11924D22" w:rsidR="000E3332" w:rsidRDefault="000E3332" w:rsidP="000E3332">
      <w:pPr>
        <w:tabs>
          <w:tab w:val="left" w:pos="5757"/>
        </w:tabs>
        <w:autoSpaceDE w:val="0"/>
        <w:autoSpaceDN w:val="0"/>
        <w:adjustRightInd w:val="0"/>
        <w:rPr>
          <w:rFonts w:cs="Arial"/>
          <w:sz w:val="16"/>
          <w:szCs w:val="16"/>
        </w:rPr>
      </w:pPr>
    </w:p>
    <w:p w14:paraId="34A5C0A2" w14:textId="55DBD1EE" w:rsidR="000E3332" w:rsidRDefault="000E3332" w:rsidP="000E3332">
      <w:pPr>
        <w:tabs>
          <w:tab w:val="left" w:pos="5757"/>
        </w:tabs>
        <w:autoSpaceDE w:val="0"/>
        <w:autoSpaceDN w:val="0"/>
        <w:adjustRightInd w:val="0"/>
        <w:rPr>
          <w:rFonts w:cs="Arial"/>
          <w:sz w:val="16"/>
          <w:szCs w:val="16"/>
        </w:rPr>
      </w:pPr>
    </w:p>
    <w:p w14:paraId="6D117173" w14:textId="513A2863" w:rsidR="000E3332" w:rsidRDefault="000E3332" w:rsidP="000E3332">
      <w:pPr>
        <w:tabs>
          <w:tab w:val="left" w:pos="5757"/>
        </w:tabs>
        <w:autoSpaceDE w:val="0"/>
        <w:autoSpaceDN w:val="0"/>
        <w:adjustRightInd w:val="0"/>
        <w:rPr>
          <w:rFonts w:cs="Arial"/>
          <w:sz w:val="16"/>
          <w:szCs w:val="16"/>
        </w:rPr>
      </w:pPr>
    </w:p>
    <w:p w14:paraId="3F2C2F1D" w14:textId="1D183A83" w:rsidR="000E3332" w:rsidRDefault="000E3332" w:rsidP="000E3332">
      <w:pPr>
        <w:tabs>
          <w:tab w:val="left" w:pos="5757"/>
        </w:tabs>
        <w:autoSpaceDE w:val="0"/>
        <w:autoSpaceDN w:val="0"/>
        <w:adjustRightInd w:val="0"/>
        <w:rPr>
          <w:rFonts w:cs="Arial"/>
          <w:sz w:val="16"/>
          <w:szCs w:val="16"/>
        </w:rPr>
      </w:pPr>
    </w:p>
    <w:p w14:paraId="4589784D" w14:textId="45D8EB1A" w:rsidR="000E3332" w:rsidRDefault="000E3332" w:rsidP="000E3332">
      <w:pPr>
        <w:tabs>
          <w:tab w:val="left" w:pos="5757"/>
        </w:tabs>
        <w:autoSpaceDE w:val="0"/>
        <w:autoSpaceDN w:val="0"/>
        <w:adjustRightInd w:val="0"/>
        <w:rPr>
          <w:rFonts w:cs="Arial"/>
          <w:sz w:val="16"/>
          <w:szCs w:val="16"/>
        </w:rPr>
      </w:pPr>
    </w:p>
    <w:p w14:paraId="2DC02913" w14:textId="3FF49592" w:rsidR="000E3332" w:rsidRDefault="000E3332" w:rsidP="000E3332">
      <w:pPr>
        <w:tabs>
          <w:tab w:val="left" w:pos="5757"/>
        </w:tabs>
        <w:autoSpaceDE w:val="0"/>
        <w:autoSpaceDN w:val="0"/>
        <w:adjustRightInd w:val="0"/>
        <w:rPr>
          <w:rFonts w:cs="Arial"/>
          <w:sz w:val="16"/>
          <w:szCs w:val="16"/>
        </w:rPr>
      </w:pPr>
    </w:p>
    <w:p w14:paraId="251AC973" w14:textId="0FAEF83A" w:rsidR="000E3332" w:rsidRDefault="000E3332" w:rsidP="000E3332">
      <w:pPr>
        <w:tabs>
          <w:tab w:val="left" w:pos="5757"/>
        </w:tabs>
        <w:autoSpaceDE w:val="0"/>
        <w:autoSpaceDN w:val="0"/>
        <w:adjustRightInd w:val="0"/>
        <w:rPr>
          <w:rFonts w:cs="Arial"/>
          <w:sz w:val="16"/>
          <w:szCs w:val="16"/>
        </w:rPr>
      </w:pPr>
    </w:p>
    <w:p w14:paraId="46758C6E" w14:textId="26993D1E" w:rsidR="000E3332" w:rsidRDefault="000E3332" w:rsidP="000E3332">
      <w:pPr>
        <w:tabs>
          <w:tab w:val="left" w:pos="5757"/>
        </w:tabs>
        <w:autoSpaceDE w:val="0"/>
        <w:autoSpaceDN w:val="0"/>
        <w:adjustRightInd w:val="0"/>
        <w:rPr>
          <w:rFonts w:cs="Arial"/>
          <w:sz w:val="16"/>
          <w:szCs w:val="16"/>
        </w:rPr>
      </w:pPr>
    </w:p>
    <w:p w14:paraId="5FCA639D" w14:textId="725C7551" w:rsidR="000E3332" w:rsidRDefault="000E3332" w:rsidP="000E3332">
      <w:pPr>
        <w:tabs>
          <w:tab w:val="left" w:pos="5757"/>
        </w:tabs>
        <w:autoSpaceDE w:val="0"/>
        <w:autoSpaceDN w:val="0"/>
        <w:adjustRightInd w:val="0"/>
        <w:rPr>
          <w:rFonts w:cs="Arial"/>
          <w:sz w:val="16"/>
          <w:szCs w:val="16"/>
        </w:rPr>
      </w:pPr>
    </w:p>
    <w:p w14:paraId="600DAB38" w14:textId="076E7ADC" w:rsidR="000E3332" w:rsidRDefault="000E3332" w:rsidP="000E3332">
      <w:pPr>
        <w:tabs>
          <w:tab w:val="left" w:pos="5757"/>
        </w:tabs>
        <w:autoSpaceDE w:val="0"/>
        <w:autoSpaceDN w:val="0"/>
        <w:adjustRightInd w:val="0"/>
        <w:rPr>
          <w:rFonts w:cs="Arial"/>
          <w:sz w:val="16"/>
          <w:szCs w:val="16"/>
        </w:rPr>
      </w:pPr>
    </w:p>
    <w:p w14:paraId="4FEAD5D0" w14:textId="7F197130" w:rsidR="000E3332" w:rsidRDefault="000E3332" w:rsidP="000E3332">
      <w:pPr>
        <w:tabs>
          <w:tab w:val="left" w:pos="5757"/>
        </w:tabs>
        <w:autoSpaceDE w:val="0"/>
        <w:autoSpaceDN w:val="0"/>
        <w:adjustRightInd w:val="0"/>
        <w:rPr>
          <w:rFonts w:cs="Arial"/>
          <w:sz w:val="16"/>
          <w:szCs w:val="16"/>
        </w:rPr>
      </w:pPr>
    </w:p>
    <w:p w14:paraId="0E183C78" w14:textId="52D48F26" w:rsidR="000E3332" w:rsidRDefault="000E3332" w:rsidP="000E3332">
      <w:pPr>
        <w:tabs>
          <w:tab w:val="left" w:pos="5757"/>
        </w:tabs>
        <w:autoSpaceDE w:val="0"/>
        <w:autoSpaceDN w:val="0"/>
        <w:adjustRightInd w:val="0"/>
        <w:rPr>
          <w:rFonts w:cs="Arial"/>
          <w:sz w:val="16"/>
          <w:szCs w:val="16"/>
        </w:rPr>
      </w:pPr>
    </w:p>
    <w:p w14:paraId="3F84908D" w14:textId="5BAA52B4" w:rsidR="000E3332" w:rsidRDefault="000E3332" w:rsidP="000E3332">
      <w:pPr>
        <w:tabs>
          <w:tab w:val="left" w:pos="5757"/>
        </w:tabs>
        <w:autoSpaceDE w:val="0"/>
        <w:autoSpaceDN w:val="0"/>
        <w:adjustRightInd w:val="0"/>
        <w:rPr>
          <w:rFonts w:cs="Arial"/>
          <w:sz w:val="16"/>
          <w:szCs w:val="16"/>
        </w:rPr>
      </w:pPr>
    </w:p>
    <w:p w14:paraId="3033A94B" w14:textId="48F27D49" w:rsidR="000E3332" w:rsidRDefault="000E3332" w:rsidP="000E3332">
      <w:pPr>
        <w:tabs>
          <w:tab w:val="left" w:pos="5757"/>
        </w:tabs>
        <w:autoSpaceDE w:val="0"/>
        <w:autoSpaceDN w:val="0"/>
        <w:adjustRightInd w:val="0"/>
        <w:rPr>
          <w:rFonts w:cs="Arial"/>
          <w:sz w:val="16"/>
          <w:szCs w:val="16"/>
        </w:rPr>
      </w:pPr>
    </w:p>
    <w:p w14:paraId="36C1DB46" w14:textId="4605EC90" w:rsidR="000E3332" w:rsidRDefault="000E3332" w:rsidP="000E3332">
      <w:pPr>
        <w:tabs>
          <w:tab w:val="left" w:pos="5757"/>
        </w:tabs>
        <w:autoSpaceDE w:val="0"/>
        <w:autoSpaceDN w:val="0"/>
        <w:adjustRightInd w:val="0"/>
        <w:rPr>
          <w:rFonts w:cs="Arial"/>
          <w:sz w:val="16"/>
          <w:szCs w:val="16"/>
        </w:rPr>
      </w:pPr>
    </w:p>
    <w:p w14:paraId="6C512BDF" w14:textId="010D08DF" w:rsidR="000E3332" w:rsidRDefault="000E3332" w:rsidP="000E3332">
      <w:pPr>
        <w:tabs>
          <w:tab w:val="left" w:pos="5757"/>
        </w:tabs>
        <w:autoSpaceDE w:val="0"/>
        <w:autoSpaceDN w:val="0"/>
        <w:adjustRightInd w:val="0"/>
        <w:rPr>
          <w:rFonts w:cs="Arial"/>
          <w:sz w:val="16"/>
          <w:szCs w:val="16"/>
        </w:rPr>
      </w:pPr>
    </w:p>
    <w:p w14:paraId="6C19F40E" w14:textId="3AB49AE6" w:rsidR="000E3332" w:rsidRDefault="000E3332" w:rsidP="000E3332">
      <w:pPr>
        <w:tabs>
          <w:tab w:val="left" w:pos="5757"/>
        </w:tabs>
        <w:autoSpaceDE w:val="0"/>
        <w:autoSpaceDN w:val="0"/>
        <w:adjustRightInd w:val="0"/>
        <w:rPr>
          <w:rFonts w:cs="Arial"/>
          <w:sz w:val="16"/>
          <w:szCs w:val="16"/>
        </w:rPr>
      </w:pPr>
    </w:p>
    <w:p w14:paraId="3DA73874" w14:textId="532D9E3E" w:rsidR="000E3332" w:rsidRDefault="000E3332" w:rsidP="000E3332">
      <w:pPr>
        <w:tabs>
          <w:tab w:val="left" w:pos="5757"/>
        </w:tabs>
        <w:autoSpaceDE w:val="0"/>
        <w:autoSpaceDN w:val="0"/>
        <w:adjustRightInd w:val="0"/>
        <w:rPr>
          <w:rFonts w:cs="Arial"/>
          <w:sz w:val="16"/>
          <w:szCs w:val="16"/>
        </w:rPr>
      </w:pPr>
    </w:p>
    <w:tbl>
      <w:tblPr>
        <w:tblW w:w="0" w:type="auto"/>
        <w:tblLook w:val="04A0" w:firstRow="1" w:lastRow="0" w:firstColumn="1" w:lastColumn="0" w:noHBand="0" w:noVBand="1"/>
      </w:tblPr>
      <w:tblGrid>
        <w:gridCol w:w="1975"/>
        <w:gridCol w:w="8815"/>
      </w:tblGrid>
      <w:tr w:rsidR="000E3332" w:rsidRPr="00205502" w14:paraId="658E168E" w14:textId="77777777" w:rsidTr="00261A1D">
        <w:tc>
          <w:tcPr>
            <w:tcW w:w="1975" w:type="dxa"/>
            <w:shd w:val="clear" w:color="auto" w:fill="D9D9D9" w:themeFill="background1" w:themeFillShade="D9"/>
          </w:tcPr>
          <w:p w14:paraId="1DD1B6F9" w14:textId="77777777" w:rsidR="000E3332" w:rsidRPr="000E3332" w:rsidRDefault="000E3332" w:rsidP="00261A1D">
            <w:pPr>
              <w:tabs>
                <w:tab w:val="center" w:pos="5400"/>
                <w:tab w:val="right" w:pos="10773"/>
              </w:tabs>
              <w:autoSpaceDE w:val="0"/>
              <w:autoSpaceDN w:val="0"/>
              <w:adjustRightInd w:val="0"/>
              <w:rPr>
                <w:rFonts w:cs="Arial"/>
              </w:rPr>
            </w:pPr>
            <w:r w:rsidRPr="000E3332">
              <w:rPr>
                <w:rFonts w:cs="Arial"/>
              </w:rPr>
              <w:t>Need Help?</w:t>
            </w:r>
          </w:p>
        </w:tc>
        <w:tc>
          <w:tcPr>
            <w:tcW w:w="8815" w:type="dxa"/>
            <w:shd w:val="clear" w:color="auto" w:fill="auto"/>
          </w:tcPr>
          <w:p w14:paraId="11652349" w14:textId="77777777" w:rsidR="000E3332" w:rsidRPr="000E3332" w:rsidRDefault="000E3332" w:rsidP="00261A1D">
            <w:pPr>
              <w:autoSpaceDE w:val="0"/>
              <w:autoSpaceDN w:val="0"/>
              <w:adjustRightInd w:val="0"/>
              <w:spacing w:before="40" w:after="120"/>
              <w:rPr>
                <w:rFonts w:cs="Arial"/>
              </w:rPr>
            </w:pPr>
            <w:r w:rsidRPr="000E3332">
              <w:rPr>
                <w:rFonts w:cs="Arial"/>
              </w:rPr>
              <w:t>In Florida, local governments are responsible for administering property tax. The best resource for assistance is the property appraiser in the county where the property is located. Find websites for county property appraisers at:</w:t>
            </w:r>
          </w:p>
          <w:p w14:paraId="70075D2A" w14:textId="77777777" w:rsidR="000E3332" w:rsidRPr="000E3332" w:rsidRDefault="000E3332" w:rsidP="00261A1D">
            <w:pPr>
              <w:jc w:val="center"/>
              <w:rPr>
                <w:rFonts w:cs="Arial"/>
              </w:rPr>
            </w:pPr>
            <w:r w:rsidRPr="000E3332">
              <w:rPr>
                <w:rFonts w:cs="Arial"/>
                <w:b/>
                <w:bCs/>
              </w:rPr>
              <w:t>FloridaRevenue.com/Property/Pages/LocalOfficials.aspx</w:t>
            </w:r>
          </w:p>
        </w:tc>
      </w:tr>
    </w:tbl>
    <w:p w14:paraId="181CA424" w14:textId="77777777" w:rsidR="000E3332" w:rsidRDefault="000E3332" w:rsidP="000E3332">
      <w:pPr>
        <w:tabs>
          <w:tab w:val="left" w:pos="5757"/>
        </w:tabs>
        <w:autoSpaceDE w:val="0"/>
        <w:autoSpaceDN w:val="0"/>
        <w:adjustRightInd w:val="0"/>
        <w:rPr>
          <w:rFonts w:cs="Arial"/>
          <w:sz w:val="16"/>
          <w:szCs w:val="16"/>
        </w:rPr>
      </w:pPr>
    </w:p>
    <w:sectPr w:rsidR="000E3332" w:rsidSect="004F6996">
      <w:pgSz w:w="12240" w:h="15840" w:code="1"/>
      <w:pgMar w:top="720"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724F2" w14:textId="77777777" w:rsidR="00212382" w:rsidRDefault="00212382">
      <w:r>
        <w:separator/>
      </w:r>
    </w:p>
  </w:endnote>
  <w:endnote w:type="continuationSeparator" w:id="0">
    <w:p w14:paraId="6FA26DD0" w14:textId="77777777" w:rsidR="00212382" w:rsidRDefault="0021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Neue-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D89F4" w14:textId="77777777" w:rsidR="00212382" w:rsidRDefault="00212382">
      <w:r>
        <w:separator/>
      </w:r>
    </w:p>
  </w:footnote>
  <w:footnote w:type="continuationSeparator" w:id="0">
    <w:p w14:paraId="2EF0E68E" w14:textId="77777777" w:rsidR="00212382" w:rsidRDefault="00212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C1093"/>
    <w:multiLevelType w:val="hybridMultilevel"/>
    <w:tmpl w:val="1D22EA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2239"/>
    <w:rsid w:val="00004B37"/>
    <w:rsid w:val="00005474"/>
    <w:rsid w:val="00007699"/>
    <w:rsid w:val="00016E92"/>
    <w:rsid w:val="0002133A"/>
    <w:rsid w:val="00030FDA"/>
    <w:rsid w:val="000316AD"/>
    <w:rsid w:val="00036CD1"/>
    <w:rsid w:val="0004781F"/>
    <w:rsid w:val="0006098F"/>
    <w:rsid w:val="00062647"/>
    <w:rsid w:val="00063308"/>
    <w:rsid w:val="00075602"/>
    <w:rsid w:val="0008237E"/>
    <w:rsid w:val="00086893"/>
    <w:rsid w:val="00092A79"/>
    <w:rsid w:val="000A242C"/>
    <w:rsid w:val="000A446C"/>
    <w:rsid w:val="000B5A7C"/>
    <w:rsid w:val="000C0365"/>
    <w:rsid w:val="000C08F3"/>
    <w:rsid w:val="000D1841"/>
    <w:rsid w:val="000D27B7"/>
    <w:rsid w:val="000D27BB"/>
    <w:rsid w:val="000E3332"/>
    <w:rsid w:val="000E4265"/>
    <w:rsid w:val="000E5B21"/>
    <w:rsid w:val="000F3FF5"/>
    <w:rsid w:val="001060F2"/>
    <w:rsid w:val="00106A01"/>
    <w:rsid w:val="00113566"/>
    <w:rsid w:val="0012088D"/>
    <w:rsid w:val="00130DB9"/>
    <w:rsid w:val="00150193"/>
    <w:rsid w:val="001670A6"/>
    <w:rsid w:val="001709DE"/>
    <w:rsid w:val="00176121"/>
    <w:rsid w:val="001819A4"/>
    <w:rsid w:val="001854E4"/>
    <w:rsid w:val="00187833"/>
    <w:rsid w:val="00187A2D"/>
    <w:rsid w:val="00193BB6"/>
    <w:rsid w:val="001A2139"/>
    <w:rsid w:val="001A280A"/>
    <w:rsid w:val="001B79F7"/>
    <w:rsid w:val="001C7641"/>
    <w:rsid w:val="001D4F39"/>
    <w:rsid w:val="001D5DD4"/>
    <w:rsid w:val="001D5E5B"/>
    <w:rsid w:val="001D628F"/>
    <w:rsid w:val="001D6DBF"/>
    <w:rsid w:val="001F6053"/>
    <w:rsid w:val="002008C1"/>
    <w:rsid w:val="00203320"/>
    <w:rsid w:val="002114F1"/>
    <w:rsid w:val="00212382"/>
    <w:rsid w:val="0021380E"/>
    <w:rsid w:val="00222D22"/>
    <w:rsid w:val="00234F7C"/>
    <w:rsid w:val="002420FD"/>
    <w:rsid w:val="002455B4"/>
    <w:rsid w:val="00245F42"/>
    <w:rsid w:val="00251AAF"/>
    <w:rsid w:val="00256786"/>
    <w:rsid w:val="00260340"/>
    <w:rsid w:val="00262BFA"/>
    <w:rsid w:val="00266651"/>
    <w:rsid w:val="00267D73"/>
    <w:rsid w:val="00274E63"/>
    <w:rsid w:val="00283FC3"/>
    <w:rsid w:val="002921C8"/>
    <w:rsid w:val="002A0F6D"/>
    <w:rsid w:val="002A72F9"/>
    <w:rsid w:val="002A74DF"/>
    <w:rsid w:val="002B13BF"/>
    <w:rsid w:val="002B335A"/>
    <w:rsid w:val="002B4AD8"/>
    <w:rsid w:val="002C6BD8"/>
    <w:rsid w:val="002F0937"/>
    <w:rsid w:val="002F199B"/>
    <w:rsid w:val="003110A8"/>
    <w:rsid w:val="00317650"/>
    <w:rsid w:val="0032210A"/>
    <w:rsid w:val="0033120A"/>
    <w:rsid w:val="0033275E"/>
    <w:rsid w:val="00340D6E"/>
    <w:rsid w:val="0034540B"/>
    <w:rsid w:val="00356227"/>
    <w:rsid w:val="00366D74"/>
    <w:rsid w:val="003742A8"/>
    <w:rsid w:val="00381584"/>
    <w:rsid w:val="003A795C"/>
    <w:rsid w:val="003B157A"/>
    <w:rsid w:val="003C515B"/>
    <w:rsid w:val="003D0227"/>
    <w:rsid w:val="003E0C5E"/>
    <w:rsid w:val="004079D4"/>
    <w:rsid w:val="00410433"/>
    <w:rsid w:val="00417C9B"/>
    <w:rsid w:val="00422238"/>
    <w:rsid w:val="00432A8B"/>
    <w:rsid w:val="0043455A"/>
    <w:rsid w:val="004431D4"/>
    <w:rsid w:val="00444CD0"/>
    <w:rsid w:val="004820C2"/>
    <w:rsid w:val="00484088"/>
    <w:rsid w:val="004929BE"/>
    <w:rsid w:val="00496AA6"/>
    <w:rsid w:val="004C639B"/>
    <w:rsid w:val="004C6EF6"/>
    <w:rsid w:val="004C7DDE"/>
    <w:rsid w:val="004D2EBD"/>
    <w:rsid w:val="004D39D0"/>
    <w:rsid w:val="004D6500"/>
    <w:rsid w:val="004E2A11"/>
    <w:rsid w:val="004F14D2"/>
    <w:rsid w:val="004F3703"/>
    <w:rsid w:val="004F5003"/>
    <w:rsid w:val="004F5E67"/>
    <w:rsid w:val="004F6996"/>
    <w:rsid w:val="00500829"/>
    <w:rsid w:val="0050317A"/>
    <w:rsid w:val="005039B8"/>
    <w:rsid w:val="00506C11"/>
    <w:rsid w:val="00511318"/>
    <w:rsid w:val="005113D6"/>
    <w:rsid w:val="005119FA"/>
    <w:rsid w:val="00521338"/>
    <w:rsid w:val="00522827"/>
    <w:rsid w:val="00525A99"/>
    <w:rsid w:val="005263F6"/>
    <w:rsid w:val="00531EF8"/>
    <w:rsid w:val="00533DAE"/>
    <w:rsid w:val="00566117"/>
    <w:rsid w:val="005702E1"/>
    <w:rsid w:val="00574C98"/>
    <w:rsid w:val="005758A8"/>
    <w:rsid w:val="00576AE4"/>
    <w:rsid w:val="0058041F"/>
    <w:rsid w:val="005806FF"/>
    <w:rsid w:val="00591622"/>
    <w:rsid w:val="0059685A"/>
    <w:rsid w:val="005A0285"/>
    <w:rsid w:val="005A493D"/>
    <w:rsid w:val="005D5E70"/>
    <w:rsid w:val="005D7285"/>
    <w:rsid w:val="005E1F64"/>
    <w:rsid w:val="005F520A"/>
    <w:rsid w:val="005F734E"/>
    <w:rsid w:val="00614A56"/>
    <w:rsid w:val="0062418C"/>
    <w:rsid w:val="0062600E"/>
    <w:rsid w:val="006378B3"/>
    <w:rsid w:val="00642179"/>
    <w:rsid w:val="006702DF"/>
    <w:rsid w:val="006841E9"/>
    <w:rsid w:val="006863BA"/>
    <w:rsid w:val="006863D4"/>
    <w:rsid w:val="006943CE"/>
    <w:rsid w:val="006B062A"/>
    <w:rsid w:val="006B43A8"/>
    <w:rsid w:val="006C42BF"/>
    <w:rsid w:val="006D04D3"/>
    <w:rsid w:val="007009C2"/>
    <w:rsid w:val="00711B38"/>
    <w:rsid w:val="00715849"/>
    <w:rsid w:val="007167FD"/>
    <w:rsid w:val="00743126"/>
    <w:rsid w:val="007505EC"/>
    <w:rsid w:val="00750A4B"/>
    <w:rsid w:val="00751122"/>
    <w:rsid w:val="00767460"/>
    <w:rsid w:val="007759F8"/>
    <w:rsid w:val="0078337E"/>
    <w:rsid w:val="007A0A82"/>
    <w:rsid w:val="007A6642"/>
    <w:rsid w:val="007B195E"/>
    <w:rsid w:val="007B2F08"/>
    <w:rsid w:val="007B4506"/>
    <w:rsid w:val="007D11BA"/>
    <w:rsid w:val="007D77D2"/>
    <w:rsid w:val="007E186E"/>
    <w:rsid w:val="007F4F91"/>
    <w:rsid w:val="007F72A3"/>
    <w:rsid w:val="00803E26"/>
    <w:rsid w:val="00814A6C"/>
    <w:rsid w:val="00820AC3"/>
    <w:rsid w:val="00825AF0"/>
    <w:rsid w:val="008276F2"/>
    <w:rsid w:val="008331F1"/>
    <w:rsid w:val="00833AFC"/>
    <w:rsid w:val="0083598B"/>
    <w:rsid w:val="00860DFA"/>
    <w:rsid w:val="00861CD9"/>
    <w:rsid w:val="00881262"/>
    <w:rsid w:val="008937F2"/>
    <w:rsid w:val="008D0E28"/>
    <w:rsid w:val="008E3B4A"/>
    <w:rsid w:val="008E474C"/>
    <w:rsid w:val="008E5C5F"/>
    <w:rsid w:val="008F3563"/>
    <w:rsid w:val="008F779C"/>
    <w:rsid w:val="00904E0A"/>
    <w:rsid w:val="0090703F"/>
    <w:rsid w:val="00911AF5"/>
    <w:rsid w:val="0091482E"/>
    <w:rsid w:val="00916C16"/>
    <w:rsid w:val="00917844"/>
    <w:rsid w:val="00924873"/>
    <w:rsid w:val="009278A3"/>
    <w:rsid w:val="00931073"/>
    <w:rsid w:val="009434E7"/>
    <w:rsid w:val="009448FF"/>
    <w:rsid w:val="00956B4C"/>
    <w:rsid w:val="0095734E"/>
    <w:rsid w:val="009633DA"/>
    <w:rsid w:val="00964107"/>
    <w:rsid w:val="00970185"/>
    <w:rsid w:val="00971338"/>
    <w:rsid w:val="009811EA"/>
    <w:rsid w:val="0098730F"/>
    <w:rsid w:val="00992B4A"/>
    <w:rsid w:val="009A01D3"/>
    <w:rsid w:val="009A0EAE"/>
    <w:rsid w:val="009B3DFA"/>
    <w:rsid w:val="009B4297"/>
    <w:rsid w:val="009B5402"/>
    <w:rsid w:val="009B6DB1"/>
    <w:rsid w:val="009C17E6"/>
    <w:rsid w:val="009C1B3A"/>
    <w:rsid w:val="009D025E"/>
    <w:rsid w:val="009D492B"/>
    <w:rsid w:val="00A068FD"/>
    <w:rsid w:val="00A11732"/>
    <w:rsid w:val="00A11B4C"/>
    <w:rsid w:val="00A11B86"/>
    <w:rsid w:val="00A20242"/>
    <w:rsid w:val="00A24AF3"/>
    <w:rsid w:val="00A33FFD"/>
    <w:rsid w:val="00A34899"/>
    <w:rsid w:val="00A41445"/>
    <w:rsid w:val="00A67BE3"/>
    <w:rsid w:val="00A73FC4"/>
    <w:rsid w:val="00A818DF"/>
    <w:rsid w:val="00A944EB"/>
    <w:rsid w:val="00AB517E"/>
    <w:rsid w:val="00AC5E02"/>
    <w:rsid w:val="00AD0AAA"/>
    <w:rsid w:val="00AD1C5C"/>
    <w:rsid w:val="00AD52E3"/>
    <w:rsid w:val="00AD7B60"/>
    <w:rsid w:val="00AE3899"/>
    <w:rsid w:val="00AE403A"/>
    <w:rsid w:val="00AF0A1B"/>
    <w:rsid w:val="00B06554"/>
    <w:rsid w:val="00B119C4"/>
    <w:rsid w:val="00B36153"/>
    <w:rsid w:val="00B42F1F"/>
    <w:rsid w:val="00B43AFA"/>
    <w:rsid w:val="00B43F9C"/>
    <w:rsid w:val="00B53CFE"/>
    <w:rsid w:val="00B55731"/>
    <w:rsid w:val="00B62D22"/>
    <w:rsid w:val="00B70A05"/>
    <w:rsid w:val="00B73572"/>
    <w:rsid w:val="00B77F2D"/>
    <w:rsid w:val="00B83AA6"/>
    <w:rsid w:val="00B908B0"/>
    <w:rsid w:val="00B9150C"/>
    <w:rsid w:val="00B94FCB"/>
    <w:rsid w:val="00B9504A"/>
    <w:rsid w:val="00B9738C"/>
    <w:rsid w:val="00BB17F0"/>
    <w:rsid w:val="00BB5B87"/>
    <w:rsid w:val="00BB690B"/>
    <w:rsid w:val="00BB7E59"/>
    <w:rsid w:val="00BC5B4C"/>
    <w:rsid w:val="00BD48B8"/>
    <w:rsid w:val="00BD5CC2"/>
    <w:rsid w:val="00BE1F41"/>
    <w:rsid w:val="00BF1902"/>
    <w:rsid w:val="00C10A15"/>
    <w:rsid w:val="00C13C69"/>
    <w:rsid w:val="00C20393"/>
    <w:rsid w:val="00C25EBF"/>
    <w:rsid w:val="00C44D7A"/>
    <w:rsid w:val="00C571AF"/>
    <w:rsid w:val="00C635B9"/>
    <w:rsid w:val="00C6686C"/>
    <w:rsid w:val="00C90191"/>
    <w:rsid w:val="00C974D5"/>
    <w:rsid w:val="00CA0DF2"/>
    <w:rsid w:val="00CA1F41"/>
    <w:rsid w:val="00CA41AA"/>
    <w:rsid w:val="00CA60B6"/>
    <w:rsid w:val="00CB05F0"/>
    <w:rsid w:val="00CB27A8"/>
    <w:rsid w:val="00CB2DDC"/>
    <w:rsid w:val="00CC3B0A"/>
    <w:rsid w:val="00CC4318"/>
    <w:rsid w:val="00CD292A"/>
    <w:rsid w:val="00CF1BD7"/>
    <w:rsid w:val="00CF26ED"/>
    <w:rsid w:val="00CF5827"/>
    <w:rsid w:val="00D13041"/>
    <w:rsid w:val="00D137E8"/>
    <w:rsid w:val="00D16204"/>
    <w:rsid w:val="00D22DF6"/>
    <w:rsid w:val="00D36234"/>
    <w:rsid w:val="00D40F3E"/>
    <w:rsid w:val="00D427D9"/>
    <w:rsid w:val="00D440E1"/>
    <w:rsid w:val="00D522DC"/>
    <w:rsid w:val="00D5575F"/>
    <w:rsid w:val="00D60D9C"/>
    <w:rsid w:val="00D65D54"/>
    <w:rsid w:val="00D6651D"/>
    <w:rsid w:val="00D84FDF"/>
    <w:rsid w:val="00DA6CA2"/>
    <w:rsid w:val="00DB0B75"/>
    <w:rsid w:val="00DC0091"/>
    <w:rsid w:val="00DC44E6"/>
    <w:rsid w:val="00DC45A6"/>
    <w:rsid w:val="00DC5142"/>
    <w:rsid w:val="00DE034E"/>
    <w:rsid w:val="00DE277A"/>
    <w:rsid w:val="00DE7D5C"/>
    <w:rsid w:val="00E00980"/>
    <w:rsid w:val="00E06927"/>
    <w:rsid w:val="00E069A1"/>
    <w:rsid w:val="00E12E21"/>
    <w:rsid w:val="00E140A8"/>
    <w:rsid w:val="00E14E19"/>
    <w:rsid w:val="00E165C2"/>
    <w:rsid w:val="00E26EFB"/>
    <w:rsid w:val="00E37324"/>
    <w:rsid w:val="00E40FDF"/>
    <w:rsid w:val="00E46DBC"/>
    <w:rsid w:val="00E51635"/>
    <w:rsid w:val="00E5606C"/>
    <w:rsid w:val="00EB04D7"/>
    <w:rsid w:val="00EB6D94"/>
    <w:rsid w:val="00EC6D16"/>
    <w:rsid w:val="00EC6FC4"/>
    <w:rsid w:val="00ED0F98"/>
    <w:rsid w:val="00ED2820"/>
    <w:rsid w:val="00EE0C59"/>
    <w:rsid w:val="00EE2753"/>
    <w:rsid w:val="00EF251E"/>
    <w:rsid w:val="00EF58EC"/>
    <w:rsid w:val="00F15373"/>
    <w:rsid w:val="00F23965"/>
    <w:rsid w:val="00F34B3E"/>
    <w:rsid w:val="00F41E8A"/>
    <w:rsid w:val="00F56143"/>
    <w:rsid w:val="00F8208F"/>
    <w:rsid w:val="00F9767E"/>
    <w:rsid w:val="00FA50FA"/>
    <w:rsid w:val="00FA6D3B"/>
    <w:rsid w:val="00FB2522"/>
    <w:rsid w:val="00FB26EA"/>
    <w:rsid w:val="00FB4BCC"/>
    <w:rsid w:val="00FC5739"/>
    <w:rsid w:val="00FD7196"/>
    <w:rsid w:val="00FE55E1"/>
    <w:rsid w:val="00FF07F9"/>
    <w:rsid w:val="00FF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544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0E3332"/>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character" w:styleId="Hyperlink">
    <w:name w:val="Hyperlink"/>
    <w:rsid w:val="008F3563"/>
    <w:rPr>
      <w:color w:val="0000FF"/>
      <w:u w:val="single"/>
    </w:rPr>
  </w:style>
  <w:style w:type="character" w:styleId="FollowedHyperlink">
    <w:name w:val="FollowedHyperlink"/>
    <w:rsid w:val="002C6BD8"/>
    <w:rPr>
      <w:color w:val="800080"/>
      <w:u w:val="single"/>
    </w:rPr>
  </w:style>
  <w:style w:type="paragraph" w:styleId="BalloonText">
    <w:name w:val="Balloon Text"/>
    <w:basedOn w:val="Normal"/>
    <w:link w:val="BalloonTextChar"/>
    <w:rsid w:val="001709DE"/>
    <w:rPr>
      <w:rFonts w:ascii="Tahoma" w:hAnsi="Tahoma" w:cs="Tahoma"/>
      <w:sz w:val="16"/>
      <w:szCs w:val="16"/>
    </w:rPr>
  </w:style>
  <w:style w:type="character" w:customStyle="1" w:styleId="BalloonTextChar">
    <w:name w:val="Balloon Text Char"/>
    <w:link w:val="BalloonText"/>
    <w:rsid w:val="001709DE"/>
    <w:rPr>
      <w:rFonts w:ascii="Tahoma" w:hAnsi="Tahoma" w:cs="Tahoma"/>
      <w:sz w:val="16"/>
      <w:szCs w:val="16"/>
    </w:rPr>
  </w:style>
  <w:style w:type="character" w:styleId="CommentReference">
    <w:name w:val="annotation reference"/>
    <w:rsid w:val="003110A8"/>
    <w:rPr>
      <w:sz w:val="16"/>
      <w:szCs w:val="16"/>
    </w:rPr>
  </w:style>
  <w:style w:type="paragraph" w:styleId="CommentText">
    <w:name w:val="annotation text"/>
    <w:basedOn w:val="Normal"/>
    <w:link w:val="CommentTextChar"/>
    <w:rsid w:val="003110A8"/>
    <w:rPr>
      <w:sz w:val="20"/>
      <w:szCs w:val="20"/>
    </w:rPr>
  </w:style>
  <w:style w:type="character" w:customStyle="1" w:styleId="CommentTextChar">
    <w:name w:val="Comment Text Char"/>
    <w:link w:val="CommentText"/>
    <w:rsid w:val="003110A8"/>
    <w:rPr>
      <w:rFonts w:ascii="Arial" w:hAnsi="Arial"/>
    </w:rPr>
  </w:style>
  <w:style w:type="paragraph" w:styleId="CommentSubject">
    <w:name w:val="annotation subject"/>
    <w:basedOn w:val="CommentText"/>
    <w:next w:val="CommentText"/>
    <w:link w:val="CommentSubjectChar"/>
    <w:rsid w:val="003110A8"/>
    <w:rPr>
      <w:b/>
      <w:bCs/>
    </w:rPr>
  </w:style>
  <w:style w:type="character" w:customStyle="1" w:styleId="CommentSubjectChar">
    <w:name w:val="Comment Subject Char"/>
    <w:link w:val="CommentSubject"/>
    <w:rsid w:val="003110A8"/>
    <w:rPr>
      <w:rFonts w:ascii="Arial" w:hAnsi="Arial"/>
      <w:b/>
      <w:bCs/>
    </w:rPr>
  </w:style>
  <w:style w:type="paragraph" w:styleId="Revision">
    <w:name w:val="Revision"/>
    <w:hidden/>
    <w:uiPriority w:val="99"/>
    <w:semiHidden/>
    <w:rsid w:val="003110A8"/>
    <w:rPr>
      <w:rFonts w:ascii="Arial" w:hAnsi="Arial"/>
      <w:sz w:val="22"/>
      <w:szCs w:val="22"/>
    </w:rPr>
  </w:style>
  <w:style w:type="character" w:styleId="UnresolvedMention">
    <w:name w:val="Unresolved Mention"/>
    <w:uiPriority w:val="99"/>
    <w:semiHidden/>
    <w:unhideWhenUsed/>
    <w:rsid w:val="00E1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0838">
      <w:bodyDiv w:val="1"/>
      <w:marLeft w:val="0"/>
      <w:marRight w:val="0"/>
      <w:marTop w:val="0"/>
      <w:marBottom w:val="0"/>
      <w:divBdr>
        <w:top w:val="none" w:sz="0" w:space="0" w:color="auto"/>
        <w:left w:val="none" w:sz="0" w:space="0" w:color="auto"/>
        <w:bottom w:val="none" w:sz="0" w:space="0" w:color="auto"/>
        <w:right w:val="none" w:sz="0" w:space="0" w:color="auto"/>
      </w:divBdr>
    </w:div>
    <w:div w:id="12452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senate.gov/Laws/Statutes/2019/196.197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loridarevenue.com/property/Documents/CostofLivingAdju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Individual Affidavit for Ad Valorem Tax Exemption-Homes for the Aged, R 11/21</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DR-504S</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Individual Affidavit for Ad Valorem Tax Exemption-Homes for the Aged</DocumentDescription>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A8D0-2F71-4F0A-B0FB-CE5A21D149D5}"/>
</file>

<file path=customXml/itemProps2.xml><?xml version="1.0" encoding="utf-8"?>
<ds:datastoreItem xmlns:ds="http://schemas.openxmlformats.org/officeDocument/2006/customXml" ds:itemID="{BDD24047-C78D-442E-9118-F44175B1EAD9}"/>
</file>

<file path=customXml/itemProps3.xml><?xml version="1.0" encoding="utf-8"?>
<ds:datastoreItem xmlns:ds="http://schemas.openxmlformats.org/officeDocument/2006/customXml" ds:itemID="{9AFC8638-279E-4B65-A9E7-62A408C79D50}"/>
</file>

<file path=customXml/itemProps4.xml><?xml version="1.0" encoding="utf-8"?>
<ds:datastoreItem xmlns:ds="http://schemas.openxmlformats.org/officeDocument/2006/customXml" ds:itemID="{91EC1B0C-9071-44C2-A8A7-9C5781C0445D}"/>
</file>

<file path=customXml/itemProps5.xml><?xml version="1.0" encoding="utf-8"?>
<ds:datastoreItem xmlns:ds="http://schemas.openxmlformats.org/officeDocument/2006/customXml" ds:itemID="{3EA49A7E-D6CE-4B41-9AFE-F657B7515786}"/>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Links>
    <vt:vector size="24" baseType="variant">
      <vt:variant>
        <vt:i4>458755</vt:i4>
      </vt:variant>
      <vt:variant>
        <vt:i4>155</vt:i4>
      </vt:variant>
      <vt:variant>
        <vt:i4>0</vt:i4>
      </vt:variant>
      <vt:variant>
        <vt:i4>5</vt:i4>
      </vt:variant>
      <vt:variant>
        <vt:lpwstr>https://floridarevenue.com/property/Pages/LocalOfficials.aspx</vt:lpwstr>
      </vt:variant>
      <vt:variant>
        <vt:lpwstr/>
      </vt:variant>
      <vt:variant>
        <vt:i4>393245</vt:i4>
      </vt:variant>
      <vt:variant>
        <vt:i4>152</vt:i4>
      </vt:variant>
      <vt:variant>
        <vt:i4>0</vt:i4>
      </vt:variant>
      <vt:variant>
        <vt:i4>5</vt:i4>
      </vt:variant>
      <vt:variant>
        <vt:lpwstr>https://floridarevenue.com/property/Documents/CostofLivingAdjust.pdf</vt:lpwstr>
      </vt:variant>
      <vt:variant>
        <vt:lpwstr/>
      </vt:variant>
      <vt:variant>
        <vt:i4>589846</vt:i4>
      </vt:variant>
      <vt:variant>
        <vt:i4>149</vt:i4>
      </vt:variant>
      <vt:variant>
        <vt:i4>0</vt:i4>
      </vt:variant>
      <vt:variant>
        <vt:i4>5</vt:i4>
      </vt:variant>
      <vt:variant>
        <vt:lpwstr>https://flsenate.gov/Laws/Statutes/2019/196.1975</vt:lpwstr>
      </vt:variant>
      <vt:variant>
        <vt:lpwstr/>
      </vt:variant>
      <vt:variant>
        <vt:i4>393245</vt:i4>
      </vt:variant>
      <vt:variant>
        <vt:i4>50</vt:i4>
      </vt:variant>
      <vt:variant>
        <vt:i4>0</vt:i4>
      </vt:variant>
      <vt:variant>
        <vt:i4>5</vt:i4>
      </vt:variant>
      <vt:variant>
        <vt:lpwstr>https://floridarevenue.com/property/Documents/CostofLivingAdjust.pdf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AFFIDAVIT FOR AD VALOREM TAX EXEMPTION</dc:title>
  <dc:subject>clean</dc:subject>
  <dc:creator/>
  <cp:keywords/>
  <cp:lastModifiedBy/>
  <cp:revision>1</cp:revision>
  <dcterms:created xsi:type="dcterms:W3CDTF">2021-10-14T19:41:00Z</dcterms:created>
  <dcterms:modified xsi:type="dcterms:W3CDTF">2021-10-14T19:41:00Z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D">
    <vt:lpwstr>484.000000000000</vt:lpwstr>
  </property>
  <property fmtid="{D5CDD505-2E9C-101B-9397-08002B2CF9AE}" pid="3" name="Revision Number">
    <vt:lpwstr>updated logo, Effective 11-01-2012</vt:lpwstr>
  </property>
  <property fmtid="{D5CDD505-2E9C-101B-9397-08002B2CF9AE}" pid="4" name="Project">
    <vt:lpwstr>Exemption</vt:lpwstr>
  </property>
  <property fmtid="{D5CDD505-2E9C-101B-9397-08002B2CF9AE}" pid="5" name="Rule">
    <vt:lpwstr>none</vt:lpwstr>
  </property>
  <property fmtid="{D5CDD505-2E9C-101B-9397-08002B2CF9AE}" pid="6" name="Statute">
    <vt:lpwstr>196.1975</vt:lpwstr>
  </property>
  <property fmtid="{D5CDD505-2E9C-101B-9397-08002B2CF9AE}" pid="7" name="Revision Date">
    <vt:lpwstr>2012-11-01T00:00:00Z</vt:lpwstr>
  </property>
  <property fmtid="{D5CDD505-2E9C-101B-9397-08002B2CF9AE}" pid="8" name="Status">
    <vt:lpwstr>Active</vt:lpwstr>
  </property>
  <property fmtid="{D5CDD505-2E9C-101B-9397-08002B2CF9AE}" pid="9" name="ContentTypeId">
    <vt:lpwstr>0x010100FE8CCF48F7F21843AAD247617866AB0F</vt:lpwstr>
  </property>
</Properties>
</file>